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6E" w:rsidRDefault="006D186E" w:rsidP="006D186E">
      <w:pPr>
        <w:jc w:val="center"/>
        <w:rPr>
          <w:sz w:val="32"/>
          <w:lang w:val="en-US" w:eastAsia="en-US"/>
        </w:rPr>
      </w:pPr>
    </w:p>
    <w:p w:rsidR="00435613" w:rsidRDefault="00435613" w:rsidP="006D186E">
      <w:pPr>
        <w:jc w:val="center"/>
        <w:rPr>
          <w:sz w:val="32"/>
          <w:lang w:val="en-US" w:eastAsia="en-US"/>
        </w:rPr>
      </w:pPr>
    </w:p>
    <w:p w:rsidR="00435613" w:rsidRDefault="00435613" w:rsidP="006D186E">
      <w:pPr>
        <w:jc w:val="center"/>
        <w:rPr>
          <w:sz w:val="32"/>
          <w:lang w:val="en-US" w:eastAsia="en-US"/>
        </w:rPr>
      </w:pPr>
    </w:p>
    <w:p w:rsidR="00435613" w:rsidRDefault="00435613" w:rsidP="006D186E">
      <w:pPr>
        <w:jc w:val="center"/>
        <w:rPr>
          <w:sz w:val="32"/>
          <w:lang w:val="en-US" w:eastAsia="en-US"/>
        </w:rPr>
      </w:pPr>
    </w:p>
    <w:p w:rsidR="00435613" w:rsidRDefault="00435613" w:rsidP="006D186E">
      <w:pPr>
        <w:jc w:val="center"/>
        <w:rPr>
          <w:sz w:val="32"/>
          <w:lang w:val="en-US" w:eastAsia="en-US"/>
        </w:rPr>
      </w:pPr>
    </w:p>
    <w:p w:rsidR="006D186E" w:rsidRDefault="006D186E" w:rsidP="006D186E">
      <w:pPr>
        <w:jc w:val="center"/>
        <w:rPr>
          <w:sz w:val="32"/>
        </w:rPr>
      </w:pPr>
    </w:p>
    <w:p w:rsidR="006D186E" w:rsidRDefault="006D186E" w:rsidP="006D186E">
      <w:pPr>
        <w:jc w:val="center"/>
        <w:rPr>
          <w:sz w:val="32"/>
        </w:rPr>
      </w:pPr>
    </w:p>
    <w:p w:rsidR="006D186E" w:rsidRDefault="002D4B60" w:rsidP="007B5F82">
      <w:pPr>
        <w:ind w:left="1530"/>
        <w:rPr>
          <w:sz w:val="32"/>
        </w:rPr>
      </w:pPr>
      <w:r>
        <w:rPr>
          <w:noProof/>
          <w:sz w:val="32"/>
          <w:lang w:val="en-US" w:eastAsia="en-US"/>
        </w:rPr>
        <w:drawing>
          <wp:inline distT="0" distB="0" distL="0" distR="0" wp14:anchorId="0BDBE34B">
            <wp:extent cx="207899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3048000"/>
                    </a:xfrm>
                    <a:prstGeom prst="rect">
                      <a:avLst/>
                    </a:prstGeom>
                    <a:noFill/>
                  </pic:spPr>
                </pic:pic>
              </a:graphicData>
            </a:graphic>
          </wp:inline>
        </w:drawing>
      </w:r>
      <w:r>
        <w:rPr>
          <w:noProof/>
          <w:sz w:val="32"/>
          <w:lang w:val="en-US" w:eastAsia="en-US"/>
        </w:rPr>
        <w:drawing>
          <wp:inline distT="0" distB="0" distL="0" distR="0" wp14:anchorId="5C6A419F">
            <wp:extent cx="27432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048000"/>
                    </a:xfrm>
                    <a:prstGeom prst="rect">
                      <a:avLst/>
                    </a:prstGeom>
                    <a:noFill/>
                  </pic:spPr>
                </pic:pic>
              </a:graphicData>
            </a:graphic>
          </wp:inline>
        </w:drawing>
      </w:r>
      <w:bookmarkStart w:id="0" w:name="_GoBack"/>
      <w:bookmarkEnd w:id="0"/>
    </w:p>
    <w:p w:rsidR="006D186E" w:rsidRDefault="006D186E" w:rsidP="006D186E">
      <w:pPr>
        <w:jc w:val="center"/>
        <w:rPr>
          <w:sz w:val="32"/>
        </w:rPr>
      </w:pPr>
    </w:p>
    <w:p w:rsidR="00435613" w:rsidRDefault="00435613" w:rsidP="006D186E">
      <w:pPr>
        <w:spacing w:after="160" w:line="259" w:lineRule="auto"/>
        <w:jc w:val="center"/>
        <w:rPr>
          <w:rFonts w:ascii="Arial" w:hAnsi="Arial" w:cs="Arial"/>
          <w:sz w:val="32"/>
          <w:szCs w:val="32"/>
        </w:rPr>
      </w:pPr>
    </w:p>
    <w:p w:rsidR="006D186E" w:rsidRPr="006D186E" w:rsidRDefault="006D186E" w:rsidP="006D186E">
      <w:pPr>
        <w:spacing w:after="160" w:line="259" w:lineRule="auto"/>
        <w:jc w:val="center"/>
        <w:rPr>
          <w:rFonts w:ascii="Arial" w:hAnsi="Arial" w:cs="Arial"/>
          <w:sz w:val="32"/>
          <w:szCs w:val="32"/>
        </w:rPr>
      </w:pPr>
      <w:r w:rsidRPr="006D186E">
        <w:rPr>
          <w:rFonts w:ascii="Arial" w:hAnsi="Arial" w:cs="Arial"/>
          <w:sz w:val="32"/>
          <w:szCs w:val="32"/>
        </w:rPr>
        <w:t>07 2100</w:t>
      </w:r>
    </w:p>
    <w:p w:rsidR="006D186E" w:rsidRPr="006D186E" w:rsidRDefault="006D186E" w:rsidP="006D186E">
      <w:pPr>
        <w:spacing w:after="160" w:line="259" w:lineRule="auto"/>
        <w:jc w:val="center"/>
        <w:rPr>
          <w:rFonts w:ascii="Arial" w:hAnsi="Arial" w:cs="Arial"/>
          <w:sz w:val="32"/>
          <w:szCs w:val="32"/>
        </w:rPr>
      </w:pPr>
      <w:r>
        <w:rPr>
          <w:rFonts w:ascii="Arial" w:hAnsi="Arial" w:cs="Arial"/>
          <w:sz w:val="32"/>
          <w:szCs w:val="32"/>
          <w:lang w:val="en-US"/>
        </w:rPr>
        <w:t>THERMAX™</w:t>
      </w:r>
      <w:r>
        <w:rPr>
          <w:rFonts w:ascii="Arial" w:hAnsi="Arial" w:cs="Arial"/>
          <w:sz w:val="32"/>
          <w:szCs w:val="32"/>
        </w:rPr>
        <w:t xml:space="preserve"> Wall System</w:t>
      </w:r>
    </w:p>
    <w:p w:rsidR="006D186E" w:rsidRPr="006D186E" w:rsidRDefault="006D186E" w:rsidP="006D186E">
      <w:pPr>
        <w:spacing w:after="160" w:line="259" w:lineRule="auto"/>
        <w:jc w:val="center"/>
        <w:rPr>
          <w:rFonts w:ascii="Arial" w:hAnsi="Arial" w:cs="Arial"/>
          <w:sz w:val="22"/>
          <w:szCs w:val="22"/>
        </w:rPr>
      </w:pPr>
      <w:r w:rsidRPr="006D186E">
        <w:rPr>
          <w:rFonts w:ascii="Arial" w:hAnsi="Arial" w:cs="Arial"/>
          <w:sz w:val="22"/>
          <w:szCs w:val="22"/>
        </w:rPr>
        <w:t>Insulation + Air + Water Barrier Wall System</w:t>
      </w:r>
    </w:p>
    <w:p w:rsidR="006D186E" w:rsidRPr="006D186E" w:rsidRDefault="006D186E" w:rsidP="006D186E">
      <w:pPr>
        <w:spacing w:after="160" w:line="259" w:lineRule="auto"/>
        <w:jc w:val="center"/>
        <w:rPr>
          <w:rFonts w:ascii="Arial" w:hAnsi="Arial" w:cs="Arial"/>
          <w:sz w:val="22"/>
          <w:szCs w:val="22"/>
          <w:lang w:val="en-US"/>
        </w:rPr>
      </w:pPr>
      <w:r w:rsidRPr="006D186E">
        <w:rPr>
          <w:rFonts w:ascii="Arial" w:hAnsi="Arial" w:cs="Arial"/>
          <w:sz w:val="22"/>
          <w:szCs w:val="22"/>
        </w:rPr>
        <w:t>Guide Specification</w:t>
      </w:r>
      <w:r>
        <w:rPr>
          <w:rFonts w:ascii="Arial" w:hAnsi="Arial" w:cs="Arial"/>
          <w:sz w:val="22"/>
          <w:szCs w:val="22"/>
          <w:lang w:val="en-US"/>
        </w:rPr>
        <w:t>: Public Bid (Foam on Structure vs Foam on Gypsum)</w:t>
      </w:r>
    </w:p>
    <w:p w:rsidR="006D186E" w:rsidRDefault="006D186E" w:rsidP="006D186E">
      <w:pPr>
        <w:jc w:val="center"/>
      </w:pPr>
    </w:p>
    <w:p w:rsidR="006D186E" w:rsidRDefault="006D186E" w:rsidP="006D186E">
      <w:pPr>
        <w:jc w:val="center"/>
      </w:pPr>
    </w:p>
    <w:p w:rsidR="006D186E" w:rsidRDefault="006D186E" w:rsidP="006D186E">
      <w:pPr>
        <w:rPr>
          <w:rFonts w:cs="Arial"/>
          <w:color w:val="60858C" w:themeColor="text2"/>
          <w:sz w:val="15"/>
          <w:szCs w:val="15"/>
        </w:rPr>
      </w:pPr>
    </w:p>
    <w:p w:rsidR="006D186E" w:rsidRDefault="006D186E" w:rsidP="006D186E">
      <w:pPr>
        <w:rPr>
          <w:rFonts w:cs="Arial"/>
          <w:color w:val="60858C" w:themeColor="text2"/>
          <w:sz w:val="15"/>
          <w:szCs w:val="15"/>
        </w:rPr>
      </w:pPr>
      <w:r>
        <w:rPr>
          <w:rFonts w:cs="Arial"/>
          <w:color w:val="60858C" w:themeColor="text2"/>
          <w:sz w:val="15"/>
          <w:szCs w:val="15"/>
        </w:rPr>
        <w:br w:type="page"/>
      </w:r>
    </w:p>
    <w:p w:rsidR="00C04D8E" w:rsidRPr="00265D68" w:rsidRDefault="00C04D8E" w:rsidP="00C04D8E">
      <w:pPr>
        <w:rPr>
          <w:rFonts w:ascii="Arial" w:hAnsi="Arial" w:cs="Arial"/>
          <w:color w:val="60858C" w:themeColor="text2"/>
          <w:sz w:val="15"/>
          <w:szCs w:val="15"/>
        </w:rPr>
      </w:pPr>
      <w:r w:rsidRPr="00265D68">
        <w:rPr>
          <w:rFonts w:ascii="Arial" w:hAnsi="Arial" w:cs="Arial"/>
          <w:color w:val="60858C" w:themeColor="text2"/>
          <w:sz w:val="15"/>
          <w:szCs w:val="15"/>
        </w:rPr>
        <w:lastRenderedPageBreak/>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7305F" w:rsidRPr="00265D68" w:rsidRDefault="0057305F" w:rsidP="00C04D8E">
      <w:pPr>
        <w:rPr>
          <w:rFonts w:ascii="Arial" w:hAnsi="Arial" w:cs="Arial"/>
          <w:color w:val="60858C" w:themeColor="text2"/>
          <w:sz w:val="15"/>
          <w:szCs w:val="15"/>
        </w:rPr>
      </w:pPr>
    </w:p>
    <w:p w:rsidR="0057305F" w:rsidRPr="00265D68" w:rsidRDefault="0057305F" w:rsidP="0057305F">
      <w:pPr>
        <w:rPr>
          <w:rFonts w:ascii="Arial" w:hAnsi="Arial" w:cs="Arial"/>
          <w:color w:val="60858C" w:themeColor="text2"/>
          <w:sz w:val="15"/>
          <w:szCs w:val="15"/>
        </w:rPr>
      </w:pPr>
      <w:r w:rsidRPr="00265D68">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265D68" w:rsidRDefault="00265D68" w:rsidP="00265D68">
      <w:pPr>
        <w:pStyle w:val="CSILevel0"/>
        <w:keepNext w:val="0"/>
        <w:rPr>
          <w:i/>
          <w:color w:val="000000"/>
          <w:lang w:val="en-US" w:eastAsia="en-US"/>
        </w:rPr>
      </w:pPr>
      <w:r>
        <w:rPr>
          <w:i/>
          <w:color w:val="000000"/>
        </w:rPr>
        <w:t>01 4100: CONTINUOUS ENVELOPE AIR BARRIER</w:t>
      </w:r>
    </w:p>
    <w:p w:rsidR="00265D68" w:rsidRDefault="00265D68" w:rsidP="00265D68">
      <w:pPr>
        <w:pStyle w:val="CSILevel1N"/>
        <w:rPr>
          <w:i/>
          <w:color w:val="000000"/>
        </w:rPr>
      </w:pPr>
      <w:r>
        <w:rPr>
          <w:i/>
          <w:color w:val="000000"/>
        </w:rPr>
        <w:t>PART 1  GENERAL</w:t>
      </w:r>
    </w:p>
    <w:p w:rsidR="00D253C2" w:rsidRDefault="00D253C2" w:rsidP="00D253C2">
      <w:pPr>
        <w:pStyle w:val="CSILevel2N"/>
        <w:rPr>
          <w:i/>
          <w:color w:val="000000"/>
        </w:rPr>
      </w:pPr>
      <w:r>
        <w:rPr>
          <w:rStyle w:val="Global"/>
          <w:i/>
          <w:color w:val="000000"/>
        </w:rPr>
        <w:t>1.01</w:t>
      </w:r>
      <w:r>
        <w:rPr>
          <w:b w:val="0"/>
          <w:i/>
          <w:color w:val="000000"/>
        </w:rPr>
        <w:tab/>
      </w:r>
      <w:r>
        <w:rPr>
          <w:i/>
          <w:color w:val="000000"/>
        </w:rPr>
        <w:t>SECTION INCLUDES</w:t>
      </w:r>
    </w:p>
    <w:p w:rsidR="00D253C2" w:rsidRDefault="00D253C2" w:rsidP="00D253C2">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D253C2" w:rsidRDefault="00D253C2" w:rsidP="00D253C2">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rsidR="00D253C2" w:rsidRDefault="00D253C2" w:rsidP="00D253C2">
      <w:pPr>
        <w:pStyle w:val="CSILevel5N"/>
        <w:numPr>
          <w:ilvl w:val="1"/>
          <w:numId w:val="1"/>
        </w:numPr>
        <w:rPr>
          <w:i/>
          <w:color w:val="000000"/>
        </w:rPr>
      </w:pPr>
      <w:r>
        <w:rPr>
          <w:i/>
          <w:color w:val="000000"/>
        </w:rPr>
        <w:t>It must be continuous, with all joints, penetrations, and air paths sealed.</w:t>
      </w:r>
    </w:p>
    <w:p w:rsidR="00D253C2" w:rsidRDefault="00D253C2" w:rsidP="00D253C2">
      <w:pPr>
        <w:pStyle w:val="CSILevel5N"/>
        <w:numPr>
          <w:ilvl w:val="1"/>
          <w:numId w:val="1"/>
        </w:numPr>
        <w:rPr>
          <w:i/>
          <w:color w:val="000000"/>
        </w:rPr>
      </w:pPr>
      <w:r>
        <w:rPr>
          <w:i/>
          <w:color w:val="000000"/>
        </w:rPr>
        <w:t>It must be structurally supported.</w:t>
      </w:r>
    </w:p>
    <w:p w:rsidR="00D253C2" w:rsidRDefault="00131BF2" w:rsidP="00D253C2">
      <w:pPr>
        <w:pStyle w:val="CSILevel5N"/>
        <w:numPr>
          <w:ilvl w:val="1"/>
          <w:numId w:val="1"/>
        </w:numPr>
        <w:tabs>
          <w:tab w:val="clear" w:pos="1780"/>
          <w:tab w:val="left" w:pos="2070"/>
        </w:tabs>
        <w:rPr>
          <w:i/>
          <w:color w:val="000000"/>
        </w:rPr>
      </w:pPr>
      <w:r>
        <w:rPr>
          <w:i/>
          <w:color w:val="000000"/>
          <w:lang w:val="en-US"/>
        </w:rPr>
        <w:t>It must be connected and continuous</w:t>
      </w:r>
      <w:r w:rsidR="00D253C2">
        <w:rPr>
          <w:i/>
          <w:color w:val="000000"/>
        </w:rPr>
        <w:t xml:space="preserve"> between foundation &amp; walls, walls &amp; windows/doors, different wall systems, wall &amp; roof.</w:t>
      </w:r>
    </w:p>
    <w:p w:rsidR="00D253C2" w:rsidRDefault="00D253C2" w:rsidP="00D253C2">
      <w:pPr>
        <w:pStyle w:val="CSILevel2N"/>
        <w:rPr>
          <w:i/>
          <w:color w:val="000000"/>
        </w:rPr>
      </w:pPr>
      <w:r>
        <w:rPr>
          <w:i/>
          <w:color w:val="000000"/>
        </w:rPr>
        <w:t>1.02</w:t>
      </w:r>
      <w:r>
        <w:rPr>
          <w:i/>
          <w:color w:val="000000"/>
        </w:rPr>
        <w:tab/>
        <w:t>RESPONSIBILITIES</w:t>
      </w:r>
    </w:p>
    <w:p w:rsidR="00D253C2" w:rsidRDefault="00D253C2" w:rsidP="00D253C2">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265D68" w:rsidRDefault="00265D68" w:rsidP="00265D68">
      <w:pPr>
        <w:pStyle w:val="CSILevel1N"/>
        <w:rPr>
          <w:i/>
          <w:color w:val="000000"/>
        </w:rPr>
      </w:pPr>
      <w:r>
        <w:rPr>
          <w:i/>
          <w:color w:val="000000"/>
        </w:rPr>
        <w:t>PART 2 – PRODUCTS – [not used]</w:t>
      </w:r>
    </w:p>
    <w:p w:rsidR="00265D68" w:rsidRDefault="00265D68" w:rsidP="00265D68">
      <w:pPr>
        <w:pStyle w:val="CSILevel1N"/>
        <w:rPr>
          <w:i/>
          <w:color w:val="000000"/>
        </w:rPr>
      </w:pPr>
      <w:r>
        <w:rPr>
          <w:i/>
          <w:color w:val="000000"/>
        </w:rPr>
        <w:t>PART 3 – EXECUTION – [not used]</w:t>
      </w:r>
    </w:p>
    <w:p w:rsidR="00265D68" w:rsidRDefault="00265D68" w:rsidP="00265D68">
      <w:pPr>
        <w:pStyle w:val="CSILevel0"/>
        <w:keepNext w:val="0"/>
        <w:rPr>
          <w:i/>
          <w:color w:val="000000"/>
        </w:rPr>
      </w:pPr>
      <w:r>
        <w:rPr>
          <w:i/>
          <w:color w:val="000000"/>
        </w:rPr>
        <w:t>END OF SECTION</w:t>
      </w:r>
    </w:p>
    <w:p w:rsidR="00C04D8E" w:rsidRDefault="00C04D8E">
      <w:pPr>
        <w:pStyle w:val="CSILevel0"/>
        <w:keepNext w:val="0"/>
        <w:rPr>
          <w:color w:val="000000"/>
        </w:rPr>
      </w:pPr>
    </w:p>
    <w:p w:rsidR="00066C14" w:rsidRDefault="00066C14" w:rsidP="00066C14">
      <w:pPr>
        <w:pStyle w:val="CSILevel0"/>
        <w:keepNext w:val="0"/>
        <w:rPr>
          <w:color w:val="000000"/>
        </w:rPr>
      </w:pPr>
      <w:r>
        <w:rPr>
          <w:color w:val="000000"/>
        </w:rPr>
        <w:t>07 2100</w:t>
      </w:r>
    </w:p>
    <w:p w:rsidR="00066C14" w:rsidRPr="00906A40" w:rsidRDefault="000D5801" w:rsidP="00066C14">
      <w:pPr>
        <w:pStyle w:val="CSILevel0"/>
        <w:keepNext w:val="0"/>
        <w:rPr>
          <w:color w:val="000000"/>
          <w:lang w:val="en-US"/>
        </w:rPr>
      </w:pPr>
      <w:r>
        <w:rPr>
          <w:color w:val="000000"/>
        </w:rPr>
        <w:t>THERMAX™</w:t>
      </w:r>
      <w:r w:rsidR="00066C14">
        <w:rPr>
          <w:color w:val="000000"/>
        </w:rPr>
        <w:t xml:space="preserve"> WALL SYSTEM</w:t>
      </w:r>
      <w:r w:rsidR="00906A40">
        <w:rPr>
          <w:color w:val="000000"/>
          <w:lang w:val="en-US"/>
        </w:rPr>
        <w:t xml:space="preserve"> </w:t>
      </w:r>
      <w:r w:rsidR="00906A40" w:rsidRPr="00784C9F">
        <w:rPr>
          <w:b w:val="0"/>
          <w:color w:val="000000"/>
          <w:lang w:val="en-US"/>
        </w:rPr>
        <w:t>(Public Bid)</w:t>
      </w:r>
    </w:p>
    <w:p w:rsidR="00066C14" w:rsidRDefault="00066C14" w:rsidP="00066C14">
      <w:pPr>
        <w:pStyle w:val="CSILevel1N"/>
        <w:rPr>
          <w:color w:val="000000"/>
        </w:rPr>
      </w:pPr>
      <w:r>
        <w:rPr>
          <w:color w:val="000000"/>
        </w:rPr>
        <w:t>PART 1 - GENERAL</w:t>
      </w:r>
    </w:p>
    <w:p w:rsidR="00066C14" w:rsidRDefault="00066C14" w:rsidP="00066C14">
      <w:pPr>
        <w:pStyle w:val="CSILevel2N"/>
        <w:rPr>
          <w:color w:val="000000"/>
        </w:rPr>
      </w:pPr>
      <w:r>
        <w:rPr>
          <w:rStyle w:val="Global"/>
          <w:color w:val="000000"/>
        </w:rPr>
        <w:t>1.01</w:t>
      </w:r>
      <w:r>
        <w:rPr>
          <w:b w:val="0"/>
          <w:color w:val="000000"/>
        </w:rPr>
        <w:tab/>
      </w:r>
      <w:r>
        <w:rPr>
          <w:color w:val="000000"/>
        </w:rPr>
        <w:t>SECTION INCLUDES</w:t>
      </w:r>
    </w:p>
    <w:p w:rsidR="00066C14" w:rsidRDefault="00066C14" w:rsidP="00066C14">
      <w:pPr>
        <w:pStyle w:val="CSILevel3N"/>
        <w:rPr>
          <w:color w:val="000000"/>
        </w:rPr>
      </w:pPr>
      <w:r>
        <w:rPr>
          <w:rStyle w:val="Global"/>
          <w:color w:val="000000"/>
        </w:rPr>
        <w:t>A.</w:t>
      </w:r>
      <w:r>
        <w:rPr>
          <w:color w:val="000000"/>
        </w:rPr>
        <w:tab/>
      </w:r>
      <w:r w:rsidR="000D5801">
        <w:rPr>
          <w:color w:val="000000"/>
        </w:rPr>
        <w:t>THERMAX™</w:t>
      </w:r>
      <w:r>
        <w:rPr>
          <w:color w:val="000000"/>
        </w:rPr>
        <w:t xml:space="preserve"> Wall System; foil faced </w:t>
      </w:r>
      <w:proofErr w:type="spellStart"/>
      <w:r>
        <w:rPr>
          <w:color w:val="000000"/>
        </w:rPr>
        <w:t>polyisocyanurate</w:t>
      </w:r>
      <w:proofErr w:type="spellEnd"/>
      <w:r>
        <w:rPr>
          <w:color w:val="000000"/>
        </w:rPr>
        <w:t xml:space="preserve"> (ISO) board insulation. Contractor's choice of one of the following wall assembly types: "Foam on foam" or "Foam on sheathing" to complete a continuous thermal, air, and water barrier system.</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Pr>
          <w:b/>
          <w:color w:val="000000"/>
        </w:rPr>
        <w:t xml:space="preserve">Foam on </w:t>
      </w:r>
      <w:r w:rsidR="000D5801">
        <w:rPr>
          <w:b/>
          <w:color w:val="000000"/>
          <w:lang w:val="en-US"/>
        </w:rPr>
        <w:t>Structure</w:t>
      </w:r>
      <w:r>
        <w:rPr>
          <w:b/>
          <w:color w:val="000000"/>
        </w:rPr>
        <w:t xml:space="preserve"> system</w:t>
      </w:r>
      <w:r>
        <w:rPr>
          <w:color w:val="000000"/>
        </w:rPr>
        <w:t xml:space="preserve">; Patented </w:t>
      </w:r>
      <w:r w:rsidR="000D5801">
        <w:rPr>
          <w:color w:val="000000"/>
        </w:rPr>
        <w:t>THERMAX™</w:t>
      </w:r>
      <w:r>
        <w:rPr>
          <w:color w:val="000000"/>
        </w:rPr>
        <w:t xml:space="preserve"> Wall System consisting of rigid insulation, spray foam insulation, and seam treatment to form a continuous thermal, air, and water barrier system.</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r>
      <w:r w:rsidR="000D5801">
        <w:rPr>
          <w:b/>
          <w:color w:val="000000"/>
        </w:rPr>
        <w:t xml:space="preserve">Foam on </w:t>
      </w:r>
      <w:r w:rsidR="000D5801">
        <w:rPr>
          <w:b/>
          <w:color w:val="000000"/>
          <w:lang w:val="en-US"/>
        </w:rPr>
        <w:t>Gypsum</w:t>
      </w:r>
      <w:r>
        <w:rPr>
          <w:b/>
          <w:color w:val="000000"/>
        </w:rPr>
        <w:t xml:space="preserve"> system</w:t>
      </w:r>
      <w:r>
        <w:rPr>
          <w:color w:val="000000"/>
        </w:rPr>
        <w:t>; System consisting of rigid insulation over air/water barrier, over gypsum sheathing, with spray polyurethane foam insulation in the stud cavity.</w:t>
      </w:r>
    </w:p>
    <w:p w:rsidR="00066C14" w:rsidRDefault="00066C14" w:rsidP="00066C14">
      <w:pPr>
        <w:pStyle w:val="CSILevel2N"/>
        <w:rPr>
          <w:color w:val="000000"/>
        </w:rPr>
      </w:pPr>
      <w:r>
        <w:rPr>
          <w:rStyle w:val="Global"/>
          <w:color w:val="000000"/>
        </w:rPr>
        <w:t>1.02</w:t>
      </w:r>
      <w:r>
        <w:rPr>
          <w:b w:val="0"/>
          <w:color w:val="000000"/>
        </w:rPr>
        <w:tab/>
      </w:r>
      <w:r>
        <w:rPr>
          <w:color w:val="000000"/>
        </w:rPr>
        <w:t>RELATED REQUIREMENTS</w:t>
      </w:r>
    </w:p>
    <w:p w:rsidR="00066C14" w:rsidRDefault="00066C14" w:rsidP="00066C14">
      <w:pPr>
        <w:pStyle w:val="CSILevel3N"/>
        <w:rPr>
          <w:color w:val="000000"/>
        </w:rPr>
      </w:pPr>
      <w:r>
        <w:rPr>
          <w:rStyle w:val="Global"/>
          <w:color w:val="000000"/>
        </w:rPr>
        <w:t>A.</w:t>
      </w:r>
      <w:r>
        <w:rPr>
          <w:color w:val="000000"/>
        </w:rPr>
        <w:tab/>
        <w:t>Section 06 1600 - Sheathing.</w:t>
      </w:r>
    </w:p>
    <w:p w:rsidR="00066C14" w:rsidRDefault="00066C14" w:rsidP="00066C14">
      <w:pPr>
        <w:pStyle w:val="CSILevel3N"/>
        <w:rPr>
          <w:color w:val="000000"/>
        </w:rPr>
      </w:pPr>
      <w:r>
        <w:rPr>
          <w:rStyle w:val="Global"/>
          <w:color w:val="000000"/>
        </w:rPr>
        <w:t>B.</w:t>
      </w:r>
      <w:r>
        <w:rPr>
          <w:color w:val="000000"/>
        </w:rPr>
        <w:tab/>
        <w:t xml:space="preserve">Section </w:t>
      </w:r>
      <w:r>
        <w:rPr>
          <w:rStyle w:val="Global"/>
          <w:color w:val="000000"/>
        </w:rPr>
        <w:t>07 2500 - Weather Barriers</w:t>
      </w:r>
      <w:r>
        <w:rPr>
          <w:color w:val="000000"/>
        </w:rPr>
        <w:t>:  Weather resistant barriers (WRB).</w:t>
      </w:r>
    </w:p>
    <w:p w:rsidR="00066C14" w:rsidRDefault="00066C14" w:rsidP="00066C14">
      <w:pPr>
        <w:pStyle w:val="CSILevel3N"/>
        <w:rPr>
          <w:color w:val="000000"/>
        </w:rPr>
      </w:pPr>
      <w:r>
        <w:rPr>
          <w:rStyle w:val="Global"/>
          <w:color w:val="000000"/>
        </w:rPr>
        <w:t>C.</w:t>
      </w:r>
      <w:r>
        <w:rPr>
          <w:color w:val="000000"/>
        </w:rPr>
        <w:tab/>
        <w:t>Section 07 2627 - Fluid Applied Air Barriers.</w:t>
      </w:r>
    </w:p>
    <w:p w:rsidR="00066C14" w:rsidRDefault="00066C14" w:rsidP="00066C14">
      <w:pPr>
        <w:pStyle w:val="CSILevel3N"/>
        <w:rPr>
          <w:color w:val="000000"/>
        </w:rPr>
      </w:pPr>
      <w:r>
        <w:rPr>
          <w:rStyle w:val="Global"/>
          <w:color w:val="000000"/>
        </w:rPr>
        <w:t>D.</w:t>
      </w:r>
      <w:r>
        <w:rPr>
          <w:color w:val="000000"/>
        </w:rPr>
        <w:tab/>
        <w:t>Section 09 2116 - Gypsum Board Assemblies.</w:t>
      </w:r>
    </w:p>
    <w:p w:rsidR="00066C14" w:rsidRDefault="00066C14" w:rsidP="00066C14">
      <w:pPr>
        <w:pStyle w:val="CSILevel3N"/>
        <w:rPr>
          <w:color w:val="000000"/>
        </w:rPr>
      </w:pPr>
      <w:r>
        <w:rPr>
          <w:rStyle w:val="Global"/>
          <w:color w:val="000000"/>
        </w:rPr>
        <w:lastRenderedPageBreak/>
        <w:t>E.</w:t>
      </w:r>
      <w:r>
        <w:rPr>
          <w:color w:val="000000"/>
        </w:rPr>
        <w:tab/>
        <w:t>[Continue as appropriate for project]</w:t>
      </w:r>
    </w:p>
    <w:p w:rsidR="00066C14" w:rsidRDefault="00066C14" w:rsidP="00066C14">
      <w:pPr>
        <w:pStyle w:val="CSILevel2N"/>
        <w:rPr>
          <w:color w:val="000000"/>
        </w:rPr>
      </w:pPr>
      <w:r>
        <w:rPr>
          <w:rStyle w:val="Global"/>
          <w:color w:val="000000"/>
        </w:rPr>
        <w:t>1.03</w:t>
      </w:r>
      <w:r>
        <w:rPr>
          <w:b w:val="0"/>
          <w:color w:val="000000"/>
        </w:rPr>
        <w:tab/>
      </w:r>
      <w:r>
        <w:rPr>
          <w:color w:val="000000"/>
        </w:rPr>
        <w:t>REFERENCE STANDARDS</w:t>
      </w:r>
    </w:p>
    <w:p w:rsidR="00066C14" w:rsidRDefault="00066C14" w:rsidP="00066C14">
      <w:pPr>
        <w:pStyle w:val="CSILevel3N"/>
        <w:rPr>
          <w:color w:val="000000"/>
        </w:rPr>
      </w:pPr>
      <w:r>
        <w:rPr>
          <w:rStyle w:val="Global"/>
          <w:color w:val="000000"/>
        </w:rPr>
        <w:t>A.</w:t>
      </w:r>
      <w:r>
        <w:rPr>
          <w:color w:val="000000"/>
        </w:rPr>
        <w:tab/>
      </w:r>
      <w:hyperlink r:id="rId9" w:history="1">
        <w:r>
          <w:rPr>
            <w:color w:val="000000"/>
          </w:rPr>
          <w:t>ASTM C954</w:t>
        </w:r>
      </w:hyperlink>
      <w:r>
        <w:rPr>
          <w:rStyle w:val="Global"/>
          <w:color w:val="000000"/>
        </w:rPr>
        <w:t xml:space="preserve"> - Standard Specification for Steel Drill Screws for the Application of Gypsum Panel Products or Metal Plaster Bases to Steel Studs From 0.033 in. (0.84 mm) to 0.112 in. (2.84 mm) in Thickness; 2015.</w:t>
      </w:r>
    </w:p>
    <w:p w:rsidR="00066C14" w:rsidRDefault="00066C14" w:rsidP="00066C14">
      <w:pPr>
        <w:pStyle w:val="CSILevel3N"/>
        <w:rPr>
          <w:color w:val="000000"/>
        </w:rPr>
      </w:pPr>
      <w:r>
        <w:rPr>
          <w:rStyle w:val="Global"/>
          <w:color w:val="000000"/>
        </w:rPr>
        <w:t>B.</w:t>
      </w:r>
      <w:r>
        <w:rPr>
          <w:color w:val="000000"/>
        </w:rPr>
        <w:tab/>
      </w:r>
      <w:hyperlink r:id="rId10" w:history="1">
        <w:r>
          <w:rPr>
            <w:color w:val="000000"/>
          </w:rPr>
          <w:t>ASTM C1029</w:t>
        </w:r>
      </w:hyperlink>
      <w:r>
        <w:rPr>
          <w:rStyle w:val="Global"/>
          <w:color w:val="000000"/>
        </w:rPr>
        <w:t xml:space="preserve"> - Standard Specification for Spray-Applied Rigid Cellular Polyurethane Thermal Insulation; 2015.</w:t>
      </w:r>
    </w:p>
    <w:p w:rsidR="00066C14" w:rsidRDefault="00066C14" w:rsidP="00066C14">
      <w:pPr>
        <w:pStyle w:val="CSILevel3N"/>
        <w:rPr>
          <w:color w:val="000000"/>
        </w:rPr>
      </w:pPr>
      <w:r>
        <w:rPr>
          <w:rStyle w:val="Global"/>
          <w:color w:val="000000"/>
        </w:rPr>
        <w:t>C.</w:t>
      </w:r>
      <w:r>
        <w:rPr>
          <w:color w:val="000000"/>
        </w:rPr>
        <w:tab/>
      </w:r>
      <w:hyperlink r:id="rId11" w:history="1">
        <w:r>
          <w:rPr>
            <w:color w:val="000000"/>
          </w:rPr>
          <w:t>ASTM C1289</w:t>
        </w:r>
      </w:hyperlink>
      <w:r>
        <w:rPr>
          <w:rStyle w:val="Global"/>
          <w:color w:val="000000"/>
        </w:rPr>
        <w:t xml:space="preserve"> - Standard Specification for Faced Rigid Cellular </w:t>
      </w:r>
      <w:proofErr w:type="spellStart"/>
      <w:r>
        <w:rPr>
          <w:rStyle w:val="Global"/>
          <w:color w:val="000000"/>
        </w:rPr>
        <w:t>Polyisocyanurate</w:t>
      </w:r>
      <w:proofErr w:type="spellEnd"/>
      <w:r>
        <w:rPr>
          <w:rStyle w:val="Global"/>
          <w:color w:val="000000"/>
        </w:rPr>
        <w:t xml:space="preserve"> Thermal Insulation Board; 2016.</w:t>
      </w:r>
    </w:p>
    <w:p w:rsidR="00066C14" w:rsidRDefault="00066C14" w:rsidP="00066C14">
      <w:pPr>
        <w:pStyle w:val="CSILevel3N"/>
        <w:rPr>
          <w:color w:val="000000"/>
        </w:rPr>
      </w:pPr>
      <w:r>
        <w:rPr>
          <w:rStyle w:val="Global"/>
          <w:color w:val="000000"/>
        </w:rPr>
        <w:t>D.</w:t>
      </w:r>
      <w:r>
        <w:rPr>
          <w:color w:val="000000"/>
        </w:rPr>
        <w:tab/>
      </w:r>
      <w:hyperlink r:id="rId12" w:history="1">
        <w:r>
          <w:rPr>
            <w:color w:val="000000"/>
          </w:rPr>
          <w:t>ASTM E84</w:t>
        </w:r>
      </w:hyperlink>
      <w:r>
        <w:rPr>
          <w:rStyle w:val="Global"/>
          <w:color w:val="000000"/>
        </w:rPr>
        <w:t xml:space="preserve"> - Standard Test Method for Surface Burning Characteristics of Building Materials; 2016.</w:t>
      </w:r>
    </w:p>
    <w:p w:rsidR="00066C14" w:rsidRDefault="00066C14" w:rsidP="00066C14">
      <w:pPr>
        <w:pStyle w:val="CSILevel3N"/>
        <w:rPr>
          <w:color w:val="000000"/>
        </w:rPr>
      </w:pPr>
      <w:r>
        <w:rPr>
          <w:rStyle w:val="Global"/>
          <w:color w:val="000000"/>
        </w:rPr>
        <w:t>E.</w:t>
      </w:r>
      <w:r>
        <w:rPr>
          <w:color w:val="000000"/>
        </w:rPr>
        <w:tab/>
      </w:r>
      <w:hyperlink r:id="rId13" w:history="1">
        <w:r>
          <w:rPr>
            <w:color w:val="000000"/>
          </w:rPr>
          <w:t>ASTM E331</w:t>
        </w:r>
      </w:hyperlink>
      <w:r>
        <w:rPr>
          <w:rStyle w:val="Global"/>
          <w:color w:val="000000"/>
        </w:rPr>
        <w:t xml:space="preserve"> - Standard Test Method for Water Penetration of Exterior Windows, Skylights, Doors, and Curtain Walls by Uniform Static Air Pressure Difference; 2000 (Reapproved 2016).</w:t>
      </w:r>
    </w:p>
    <w:p w:rsidR="00066C14" w:rsidRDefault="00066C14" w:rsidP="00066C14">
      <w:pPr>
        <w:pStyle w:val="CSILevel3N"/>
        <w:rPr>
          <w:color w:val="000000"/>
        </w:rPr>
      </w:pPr>
      <w:r>
        <w:rPr>
          <w:rStyle w:val="Global"/>
          <w:color w:val="000000"/>
        </w:rPr>
        <w:t>F.</w:t>
      </w:r>
      <w:r>
        <w:rPr>
          <w:color w:val="000000"/>
        </w:rPr>
        <w:tab/>
      </w:r>
      <w:hyperlink r:id="rId14" w:history="1">
        <w:r>
          <w:rPr>
            <w:color w:val="000000"/>
          </w:rPr>
          <w:t>ASTM E2357</w:t>
        </w:r>
      </w:hyperlink>
      <w:r>
        <w:rPr>
          <w:rStyle w:val="Global"/>
          <w:color w:val="000000"/>
        </w:rPr>
        <w:t xml:space="preserve"> - Standard Test Method for Determining Air Leakage of Air Barrier Assemblies; 2011.</w:t>
      </w:r>
    </w:p>
    <w:p w:rsidR="00066C14" w:rsidRDefault="00066C14" w:rsidP="00066C14">
      <w:pPr>
        <w:pStyle w:val="CSILevel3N"/>
        <w:rPr>
          <w:color w:val="000000"/>
        </w:rPr>
      </w:pPr>
      <w:r>
        <w:rPr>
          <w:rStyle w:val="Global"/>
          <w:color w:val="000000"/>
        </w:rPr>
        <w:t>G.</w:t>
      </w:r>
      <w:r>
        <w:rPr>
          <w:color w:val="000000"/>
        </w:rPr>
        <w:tab/>
      </w:r>
      <w:hyperlink r:id="rId15" w:history="1">
        <w:r>
          <w:rPr>
            <w:color w:val="000000"/>
          </w:rPr>
          <w:t>NFPA 285</w:t>
        </w:r>
      </w:hyperlink>
      <w:r>
        <w:rPr>
          <w:rStyle w:val="Global"/>
          <w:color w:val="000000"/>
        </w:rPr>
        <w:t xml:space="preserve"> - Standard Fire Test Method for Evaluation of Fire Propagation Characteristics of Exterior Non-Load-Bearing Wall Assemblies Containing Combustible Components; 2012.</w:t>
      </w:r>
    </w:p>
    <w:p w:rsidR="00066C14" w:rsidRDefault="00066C14" w:rsidP="00066C14">
      <w:pPr>
        <w:pStyle w:val="CSILevel2N"/>
        <w:rPr>
          <w:color w:val="000000"/>
        </w:rPr>
      </w:pPr>
      <w:r>
        <w:rPr>
          <w:rStyle w:val="Global"/>
          <w:color w:val="000000"/>
        </w:rPr>
        <w:t>1.04</w:t>
      </w:r>
      <w:r>
        <w:rPr>
          <w:b w:val="0"/>
          <w:color w:val="000000"/>
        </w:rPr>
        <w:tab/>
      </w:r>
      <w:r>
        <w:rPr>
          <w:color w:val="000000"/>
        </w:rPr>
        <w:t>SUBMITTALS</w:t>
      </w:r>
    </w:p>
    <w:p w:rsidR="00066C14" w:rsidRDefault="00066C14" w:rsidP="00066C14">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066C14" w:rsidRDefault="00066C14" w:rsidP="00066C14">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w:t>
      </w:r>
      <w:r>
        <w:rPr>
          <w:color w:val="000000"/>
        </w:rPr>
        <w:t xml:space="preserve"> for each type of product indicated.</w:t>
      </w:r>
    </w:p>
    <w:p w:rsidR="000D5C5E" w:rsidRDefault="000D5C5E" w:rsidP="000D5C5E">
      <w:pPr>
        <w:pStyle w:val="CSILevel3N"/>
        <w:rPr>
          <w:color w:val="000000"/>
        </w:rPr>
      </w:pPr>
      <w:r>
        <w:rPr>
          <w:rStyle w:val="Global"/>
          <w:color w:val="000000"/>
          <w:lang w:val="en-US"/>
        </w:rPr>
        <w:t>C</w:t>
      </w:r>
      <w:r>
        <w:rPr>
          <w:rStyle w:val="Global"/>
          <w:color w:val="000000"/>
        </w:rPr>
        <w:t>.</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rsidR="00066C14" w:rsidRDefault="00066C14" w:rsidP="00066C14">
      <w:pPr>
        <w:pStyle w:val="CSILevel2N"/>
        <w:rPr>
          <w:color w:val="000000"/>
        </w:rPr>
      </w:pPr>
      <w:r>
        <w:rPr>
          <w:rStyle w:val="Global"/>
          <w:color w:val="000000"/>
        </w:rPr>
        <w:t>1.05</w:t>
      </w:r>
      <w:r>
        <w:rPr>
          <w:b w:val="0"/>
          <w:color w:val="000000"/>
        </w:rPr>
        <w:tab/>
      </w:r>
      <w:r>
        <w:rPr>
          <w:color w:val="000000"/>
        </w:rPr>
        <w:t>QUALITY ASSURANCE</w:t>
      </w:r>
    </w:p>
    <w:p w:rsidR="00066C14" w:rsidRDefault="00066C14" w:rsidP="00066C14">
      <w:pPr>
        <w:pStyle w:val="CSILevel3N"/>
        <w:rPr>
          <w:color w:val="000000"/>
        </w:rPr>
      </w:pPr>
      <w:r>
        <w:rPr>
          <w:rStyle w:val="Global"/>
          <w:color w:val="000000"/>
        </w:rPr>
        <w:t>A.</w:t>
      </w:r>
      <w:r>
        <w:rPr>
          <w:color w:val="000000"/>
        </w:rPr>
        <w:tab/>
        <w:t>Pre-installation Meeting: Prior to commencement of application of wall system, review and document methods and procedures related to installation, including the following:</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Participants: Authorized representative of the Contractor, Architect, Applicator, and Manufacturer.</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Review metal wall framing assemblies for potential interference and conflicts and coordinate layout and support provisions for interfacing work.</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Review insulated sheathing, seam treatment, [and spray polyurethane foam] methods and procedures related to application including manufacturer's installation guidelines.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Review construction schedule and confirm availability of products, applicator personnel, equipment, and facilities.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Review governing regulatory requirements, and requirements for insurance and certificates as applicable.</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Review field </w:t>
      </w:r>
      <w:r w:rsidR="00F831AB">
        <w:rPr>
          <w:color w:val="000000"/>
        </w:rPr>
        <w:t>quality</w:t>
      </w:r>
      <w:r>
        <w:rPr>
          <w:color w:val="000000"/>
        </w:rPr>
        <w:t xml:space="preserve"> control procedures.</w:t>
      </w:r>
    </w:p>
    <w:p w:rsidR="00066C14" w:rsidRDefault="00066C14" w:rsidP="00066C14">
      <w:pPr>
        <w:pStyle w:val="CSILevel3N"/>
        <w:rPr>
          <w:color w:val="000000"/>
        </w:rPr>
      </w:pPr>
      <w:r>
        <w:rPr>
          <w:rStyle w:val="Global"/>
          <w:color w:val="000000"/>
        </w:rPr>
        <w:t>B.</w:t>
      </w:r>
      <w:r>
        <w:rPr>
          <w:color w:val="000000"/>
        </w:rPr>
        <w:tab/>
        <w:t xml:space="preserve">Spray Polyurethane Foam (SPF) Installer Qualifications:  Company specializing in performing SPF work of the type specified and with at least </w:t>
      </w:r>
      <w:r>
        <w:rPr>
          <w:rStyle w:val="Choice"/>
          <w:color w:val="000000"/>
        </w:rPr>
        <w:t>three</w:t>
      </w:r>
      <w:r>
        <w:rPr>
          <w:color w:val="000000"/>
        </w:rPr>
        <w:t xml:space="preserve"> years of</w:t>
      </w:r>
      <w:r>
        <w:rPr>
          <w:rStyle w:val="Choice"/>
          <w:color w:val="000000"/>
        </w:rPr>
        <w:t xml:space="preserve"> documented</w:t>
      </w:r>
      <w:r>
        <w:rPr>
          <w:color w:val="000000"/>
        </w:rPr>
        <w:t xml:space="preserve"> experience and certified by manufacturer.</w:t>
      </w:r>
    </w:p>
    <w:p w:rsidR="00066C14" w:rsidRDefault="00066C14" w:rsidP="00066C14">
      <w:pPr>
        <w:pStyle w:val="CSILevel3N"/>
        <w:rPr>
          <w:color w:val="000000"/>
        </w:rPr>
      </w:pPr>
      <w:r>
        <w:rPr>
          <w:rStyle w:val="Global"/>
          <w:color w:val="000000"/>
        </w:rPr>
        <w:t>C.</w:t>
      </w:r>
      <w:r>
        <w:rPr>
          <w:color w:val="000000"/>
        </w:rPr>
        <w:tab/>
        <w:t>Comply with manufacturer's recommendations for the proper storage and handling of materials.</w:t>
      </w:r>
    </w:p>
    <w:p w:rsidR="00066C14" w:rsidRDefault="00066C14" w:rsidP="00066C14">
      <w:pPr>
        <w:pStyle w:val="CSILevel2N"/>
        <w:rPr>
          <w:color w:val="000000"/>
        </w:rPr>
      </w:pPr>
      <w:r>
        <w:rPr>
          <w:rStyle w:val="Global"/>
          <w:color w:val="000000"/>
        </w:rPr>
        <w:t>1.06</w:t>
      </w:r>
      <w:r>
        <w:rPr>
          <w:b w:val="0"/>
          <w:color w:val="000000"/>
        </w:rPr>
        <w:tab/>
      </w:r>
      <w:r>
        <w:rPr>
          <w:color w:val="000000"/>
        </w:rPr>
        <w:t>MOCK-UP</w:t>
      </w:r>
    </w:p>
    <w:p w:rsidR="00066C14" w:rsidRDefault="00066C14" w:rsidP="00066C14">
      <w:pPr>
        <w:pStyle w:val="CSILevel3N"/>
        <w:rPr>
          <w:color w:val="000000"/>
        </w:rPr>
      </w:pPr>
      <w:r>
        <w:rPr>
          <w:rStyle w:val="Global"/>
          <w:color w:val="000000"/>
        </w:rPr>
        <w:t>A.</w:t>
      </w:r>
      <w:r>
        <w:rPr>
          <w:color w:val="000000"/>
        </w:rPr>
        <w:tab/>
        <w:t>Provide mock-up of specified system, illustrating proper installation of specified wall assembly in compliance with manufacturer's recommendations.</w:t>
      </w:r>
    </w:p>
    <w:p w:rsidR="00066C14" w:rsidRDefault="00066C14" w:rsidP="00066C14">
      <w:pPr>
        <w:pStyle w:val="CSILevel2N"/>
        <w:rPr>
          <w:color w:val="000000"/>
        </w:rPr>
      </w:pPr>
      <w:r>
        <w:rPr>
          <w:rStyle w:val="Global"/>
          <w:color w:val="000000"/>
        </w:rPr>
        <w:lastRenderedPageBreak/>
        <w:t>1.07</w:t>
      </w:r>
      <w:r>
        <w:rPr>
          <w:b w:val="0"/>
          <w:color w:val="000000"/>
        </w:rPr>
        <w:tab/>
      </w:r>
      <w:r>
        <w:rPr>
          <w:color w:val="000000"/>
        </w:rPr>
        <w:t>FIELD CONDITIONS</w:t>
      </w:r>
    </w:p>
    <w:p w:rsidR="00066C14" w:rsidRDefault="00066C14" w:rsidP="00066C14">
      <w:pPr>
        <w:pStyle w:val="CSILevel3N"/>
        <w:rPr>
          <w:color w:val="000000"/>
        </w:rPr>
      </w:pPr>
      <w:r>
        <w:rPr>
          <w:rStyle w:val="Global"/>
          <w:color w:val="000000"/>
        </w:rPr>
        <w:t>A.</w:t>
      </w:r>
      <w:r>
        <w:rPr>
          <w:color w:val="000000"/>
        </w:rPr>
        <w:tab/>
        <w:t>Installation Temperatures:  Comply with manufacturer’s recommendations for temperatures during product installation.</w:t>
      </w:r>
    </w:p>
    <w:p w:rsidR="00066C14" w:rsidRDefault="00066C14" w:rsidP="00066C14">
      <w:pPr>
        <w:pStyle w:val="CSILevel2N"/>
        <w:rPr>
          <w:color w:val="000000"/>
        </w:rPr>
      </w:pPr>
      <w:r>
        <w:rPr>
          <w:rStyle w:val="Global"/>
          <w:color w:val="000000"/>
        </w:rPr>
        <w:t>1.08</w:t>
      </w:r>
      <w:r>
        <w:rPr>
          <w:b w:val="0"/>
          <w:color w:val="000000"/>
        </w:rPr>
        <w:tab/>
      </w:r>
      <w:r>
        <w:rPr>
          <w:color w:val="000000"/>
        </w:rPr>
        <w:t>WARRANTY</w:t>
      </w:r>
    </w:p>
    <w:p w:rsidR="00066C14" w:rsidRDefault="00066C14" w:rsidP="00066C14">
      <w:pPr>
        <w:pStyle w:val="CSILevel3N"/>
        <w:rPr>
          <w:color w:val="000000"/>
        </w:rPr>
      </w:pPr>
      <w:r>
        <w:rPr>
          <w:rStyle w:val="Global"/>
          <w:color w:val="000000"/>
        </w:rPr>
        <w:t>A.</w:t>
      </w:r>
      <w:r>
        <w:rPr>
          <w:color w:val="000000"/>
        </w:rPr>
        <w:tab/>
        <w:t xml:space="preserve">See Section </w:t>
      </w:r>
      <w:r>
        <w:rPr>
          <w:rStyle w:val="Global"/>
          <w:color w:val="000000"/>
        </w:rPr>
        <w:t>01 7800 - Closeout Submittals</w:t>
      </w:r>
      <w:r>
        <w:rPr>
          <w:color w:val="000000"/>
        </w:rPr>
        <w:t>, for additional warranty requirements.</w:t>
      </w:r>
    </w:p>
    <w:p w:rsidR="00066C14" w:rsidRDefault="00066C14" w:rsidP="00066C14">
      <w:pPr>
        <w:pStyle w:val="CSILevel3N"/>
        <w:rPr>
          <w:color w:val="000000"/>
        </w:rPr>
      </w:pPr>
      <w:r>
        <w:rPr>
          <w:rStyle w:val="Global"/>
          <w:color w:val="000000"/>
        </w:rPr>
        <w:t>B.</w:t>
      </w:r>
      <w:r>
        <w:rPr>
          <w:color w:val="000000"/>
        </w:rPr>
        <w:tab/>
      </w:r>
      <w:r w:rsidR="000D5801">
        <w:rPr>
          <w:color w:val="000000"/>
        </w:rPr>
        <w:t>THERMAX™</w:t>
      </w:r>
      <w:r>
        <w:rPr>
          <w:color w:val="000000"/>
        </w:rPr>
        <w:t xml:space="preserve"> Wall System; Foam on Foam: Register project for </w:t>
      </w:r>
      <w:r>
        <w:rPr>
          <w:rStyle w:val="Choice"/>
          <w:color w:val="000000"/>
        </w:rPr>
        <w:t xml:space="preserve">Gold System Warranty (15 </w:t>
      </w:r>
      <w:proofErr w:type="spellStart"/>
      <w:r>
        <w:rPr>
          <w:rStyle w:val="Choice"/>
          <w:color w:val="000000"/>
        </w:rPr>
        <w:t>Yr</w:t>
      </w:r>
      <w:proofErr w:type="spellEnd"/>
      <w:r>
        <w:rPr>
          <w:rStyle w:val="Choice"/>
          <w:color w:val="000000"/>
        </w:rPr>
        <w:t xml:space="preserve"> Thermal, 15 </w:t>
      </w:r>
      <w:proofErr w:type="spellStart"/>
      <w:r>
        <w:rPr>
          <w:rStyle w:val="Choice"/>
          <w:color w:val="000000"/>
        </w:rPr>
        <w:t>Yr</w:t>
      </w:r>
      <w:proofErr w:type="spellEnd"/>
      <w:r>
        <w:rPr>
          <w:rStyle w:val="Choice"/>
          <w:color w:val="000000"/>
        </w:rPr>
        <w:t xml:space="preserve"> Water Resistance, 6 Mo. Exposure when using XARMOR, </w:t>
      </w:r>
      <w:r w:rsidR="000D5801">
        <w:rPr>
          <w:rStyle w:val="Choice"/>
          <w:color w:val="000000"/>
        </w:rPr>
        <w:t>LIQUIDARMOR™</w:t>
      </w:r>
      <w:r>
        <w:rPr>
          <w:rStyle w:val="Choice"/>
          <w:color w:val="000000"/>
        </w:rPr>
        <w:t>, and CM SPF)</w:t>
      </w:r>
      <w:r>
        <w:rPr>
          <w:color w:val="000000"/>
        </w:rPr>
        <w:t>. https://buildingwarranty.dow.com/</w:t>
      </w:r>
      <w:r w:rsidR="000D5801">
        <w:rPr>
          <w:color w:val="000000"/>
        </w:rPr>
        <w:t>THERMAX™</w:t>
      </w:r>
    </w:p>
    <w:p w:rsidR="00066C14" w:rsidRDefault="00066C14" w:rsidP="00066C14">
      <w:pPr>
        <w:pStyle w:val="CSILevel3N"/>
        <w:rPr>
          <w:color w:val="000000"/>
        </w:rPr>
      </w:pPr>
      <w:r>
        <w:rPr>
          <w:rStyle w:val="Global"/>
          <w:color w:val="000000"/>
        </w:rPr>
        <w:t>C.</w:t>
      </w:r>
      <w:r>
        <w:rPr>
          <w:color w:val="000000"/>
        </w:rPr>
        <w:tab/>
      </w:r>
      <w:r w:rsidR="000D5801">
        <w:rPr>
          <w:color w:val="000000"/>
        </w:rPr>
        <w:t>THERMAX™</w:t>
      </w:r>
      <w:r>
        <w:rPr>
          <w:color w:val="000000"/>
        </w:rPr>
        <w:t xml:space="preserve"> Wall System; Foam on Sheathing:  Provide </w:t>
      </w:r>
      <w:r w:rsidR="00E554B7">
        <w:rPr>
          <w:color w:val="000000"/>
          <w:lang w:val="en-US"/>
        </w:rPr>
        <w:t xml:space="preserve">Manufacturer’s Limited Thermal Warranty for </w:t>
      </w:r>
      <w:proofErr w:type="spellStart"/>
      <w:r w:rsidR="00E554B7">
        <w:rPr>
          <w:color w:val="000000"/>
          <w:lang w:val="en-US"/>
        </w:rPr>
        <w:t>polyisocyanurate</w:t>
      </w:r>
      <w:proofErr w:type="spellEnd"/>
      <w:r w:rsidR="00E554B7">
        <w:rPr>
          <w:color w:val="000000"/>
          <w:lang w:val="en-US"/>
        </w:rPr>
        <w:t xml:space="preserve"> insulation</w:t>
      </w:r>
      <w:r>
        <w:rPr>
          <w:color w:val="000000"/>
        </w:rPr>
        <w:t>.</w:t>
      </w:r>
    </w:p>
    <w:p w:rsidR="0088373B" w:rsidRDefault="0088373B" w:rsidP="00066C14">
      <w:pPr>
        <w:pStyle w:val="CSILevel3N"/>
        <w:rPr>
          <w:color w:val="000000"/>
        </w:rPr>
      </w:pPr>
    </w:p>
    <w:p w:rsidR="00066C14" w:rsidRDefault="00066C14" w:rsidP="00066C14">
      <w:pPr>
        <w:pStyle w:val="CSILevel1N"/>
        <w:rPr>
          <w:color w:val="000000"/>
        </w:rPr>
      </w:pPr>
      <w:r>
        <w:rPr>
          <w:color w:val="000000"/>
        </w:rPr>
        <w:t>PART 2 - PRODUCTS</w:t>
      </w:r>
    </w:p>
    <w:p w:rsidR="00066C14" w:rsidRDefault="00066C14" w:rsidP="00066C14">
      <w:pPr>
        <w:pStyle w:val="CSILevel2N"/>
        <w:rPr>
          <w:color w:val="000000"/>
        </w:rPr>
      </w:pPr>
      <w:r>
        <w:rPr>
          <w:rStyle w:val="Global"/>
          <w:color w:val="000000"/>
        </w:rPr>
        <w:t>2.01</w:t>
      </w:r>
      <w:r>
        <w:rPr>
          <w:b w:val="0"/>
          <w:color w:val="000000"/>
        </w:rPr>
        <w:tab/>
      </w:r>
      <w:r>
        <w:rPr>
          <w:color w:val="000000"/>
        </w:rPr>
        <w:t>PERFORMANCE REQUIREMENTS</w:t>
      </w:r>
    </w:p>
    <w:p w:rsidR="00066C14" w:rsidRDefault="00066C14" w:rsidP="00066C14">
      <w:pPr>
        <w:pStyle w:val="CSILevel3N"/>
        <w:rPr>
          <w:color w:val="000000"/>
        </w:rPr>
      </w:pPr>
      <w:r>
        <w:rPr>
          <w:rStyle w:val="Global"/>
          <w:color w:val="000000"/>
        </w:rPr>
        <w:t>A.</w:t>
      </w:r>
      <w:r>
        <w:rPr>
          <w:color w:val="000000"/>
        </w:rPr>
        <w:tab/>
        <w:t>Thermal performance:</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Exterior insulation: ASTM C518, Stabilized R-value of minimum 6.0 per inch with a six month exposure capacity to outdoor elements and 15 year thermal warranty.</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Code compliance: Class A (&lt;= 25 Flame Spread Index and &lt; 450 Smoke Developed Index) classified at max thickness per UL 723 criteria or ASTM E84 criteria.</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Fire </w:t>
      </w:r>
      <w:r w:rsidR="00E554B7">
        <w:rPr>
          <w:color w:val="000000"/>
        </w:rPr>
        <w:t>propagation</w:t>
      </w:r>
      <w:r>
        <w:rPr>
          <w:color w:val="000000"/>
        </w:rPr>
        <w:t xml:space="preserve"> Characteristics: Passes NFPA 285 testing as part of an approved assembly.</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Interior spray polyurethane foam: ASTM C518, 140 degree F/90 day Aged R-value (measured at 75 degree F mean temperature), for product with a minimum 45 degree F ambient and </w:t>
      </w:r>
      <w:r w:rsidR="00E554B7">
        <w:rPr>
          <w:color w:val="000000"/>
        </w:rPr>
        <w:t>substrate</w:t>
      </w:r>
      <w:r>
        <w:rPr>
          <w:color w:val="000000"/>
        </w:rPr>
        <w:t xml:space="preserve"> application temperature is R6.4 per inch and 140 degree F/90 day Aged R-value (measured at 75 degree F mean temperature), for product with a minimum 30 degree F ambient and substrate application temperature is R6.0 per inch.</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Core density: ASTM D1622, Minimum 2.0 </w:t>
      </w:r>
      <w:proofErr w:type="spellStart"/>
      <w:r>
        <w:rPr>
          <w:color w:val="000000"/>
        </w:rPr>
        <w:t>pcf</w:t>
      </w:r>
      <w:proofErr w:type="spellEnd"/>
      <w:r>
        <w:rPr>
          <w:color w:val="000000"/>
        </w:rPr>
        <w:t>.</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Acceptable adhesion to substrate based on specific minimum application temperature and proper substrate conditions.</w:t>
      </w:r>
    </w:p>
    <w:p w:rsidR="00066C14" w:rsidRDefault="00066C14" w:rsidP="00066C14">
      <w:pPr>
        <w:pStyle w:val="CSILevel3N"/>
        <w:rPr>
          <w:color w:val="000000"/>
        </w:rPr>
      </w:pPr>
      <w:r>
        <w:rPr>
          <w:rStyle w:val="Global"/>
          <w:color w:val="000000"/>
        </w:rPr>
        <w:t>B.</w:t>
      </w:r>
      <w:r>
        <w:rPr>
          <w:color w:val="000000"/>
        </w:rPr>
        <w:tab/>
        <w:t xml:space="preserve">Air Barrier:  Tested in accordance with </w:t>
      </w:r>
      <w:hyperlink r:id="rId16" w:history="1">
        <w:r>
          <w:rPr>
            <w:color w:val="000000"/>
          </w:rPr>
          <w:t>ASTM E2357</w:t>
        </w:r>
      </w:hyperlink>
      <w:r>
        <w:rPr>
          <w:color w:val="000000"/>
        </w:rPr>
        <w:t xml:space="preserve"> at pressure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or greater, with air infiltration less than </w:t>
      </w:r>
      <w:r>
        <w:rPr>
          <w:rStyle w:val="Global"/>
          <w:color w:val="000000"/>
        </w:rPr>
        <w:t>0.04 cfm/</w:t>
      </w:r>
      <w:proofErr w:type="spellStart"/>
      <w:r>
        <w:rPr>
          <w:rStyle w:val="Global"/>
          <w:color w:val="000000"/>
        </w:rPr>
        <w:t>sq</w:t>
      </w:r>
      <w:proofErr w:type="spellEnd"/>
      <w:r>
        <w:rPr>
          <w:rStyle w:val="Global"/>
          <w:color w:val="000000"/>
        </w:rPr>
        <w:t xml:space="preserve"> </w:t>
      </w:r>
      <w:proofErr w:type="spellStart"/>
      <w:r>
        <w:rPr>
          <w:rStyle w:val="Global"/>
          <w:color w:val="000000"/>
        </w:rPr>
        <w:t>ft</w:t>
      </w:r>
      <w:proofErr w:type="spellEnd"/>
      <w:r>
        <w:rPr>
          <w:rStyle w:val="Global"/>
          <w:color w:val="000000"/>
        </w:rPr>
        <w:t xml:space="preserve"> (0.2 L/</w:t>
      </w:r>
      <w:proofErr w:type="spellStart"/>
      <w:r>
        <w:rPr>
          <w:rStyle w:val="Global"/>
          <w:color w:val="000000"/>
        </w:rPr>
        <w:t>sq</w:t>
      </w:r>
      <w:proofErr w:type="spellEnd"/>
      <w:r>
        <w:rPr>
          <w:rStyle w:val="Global"/>
          <w:color w:val="000000"/>
        </w:rPr>
        <w:t xml:space="preserve"> m)</w:t>
      </w:r>
      <w:r>
        <w:rPr>
          <w:color w:val="000000"/>
        </w:rPr>
        <w:t xml:space="preserve"> of fixed wall area.</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Conduct testing at positive and negative sustained wind loading of </w:t>
      </w:r>
      <w:r>
        <w:rPr>
          <w:rStyle w:val="Global"/>
          <w:color w:val="000000"/>
        </w:rPr>
        <w:t xml:space="preserve">12.5 </w:t>
      </w:r>
      <w:proofErr w:type="spellStart"/>
      <w:r>
        <w:rPr>
          <w:rStyle w:val="Global"/>
          <w:color w:val="000000"/>
        </w:rPr>
        <w:t>psf</w:t>
      </w:r>
      <w:proofErr w:type="spellEnd"/>
      <w:r>
        <w:rPr>
          <w:rStyle w:val="Global"/>
          <w:color w:val="000000"/>
        </w:rPr>
        <w:t xml:space="preserve"> (0.6 </w:t>
      </w:r>
      <w:proofErr w:type="spellStart"/>
      <w:r>
        <w:rPr>
          <w:rStyle w:val="Global"/>
          <w:color w:val="000000"/>
        </w:rPr>
        <w:t>kPa</w:t>
      </w:r>
      <w:proofErr w:type="spellEnd"/>
      <w:r>
        <w:rPr>
          <w:rStyle w:val="Global"/>
          <w:color w:val="000000"/>
        </w:rPr>
        <w:t>)</w:t>
      </w:r>
      <w:r>
        <w:rPr>
          <w:color w:val="000000"/>
        </w:rPr>
        <w:t xml:space="preserve"> for one-hour duration in each direction.</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Provide pressure cycling of wall at 2000 cycles in both positive and negative directions, ending with wind gust loading at </w:t>
      </w:r>
      <w:r>
        <w:rPr>
          <w:rStyle w:val="Global"/>
          <w:color w:val="000000"/>
        </w:rPr>
        <w:t xml:space="preserve">25 </w:t>
      </w:r>
      <w:proofErr w:type="spellStart"/>
      <w:r>
        <w:rPr>
          <w:rStyle w:val="Global"/>
          <w:color w:val="000000"/>
        </w:rPr>
        <w:t>psf</w:t>
      </w:r>
      <w:proofErr w:type="spellEnd"/>
      <w:r>
        <w:rPr>
          <w:rStyle w:val="Global"/>
          <w:color w:val="000000"/>
        </w:rPr>
        <w:t xml:space="preserve"> (1.2 </w:t>
      </w:r>
      <w:proofErr w:type="spellStart"/>
      <w:r>
        <w:rPr>
          <w:rStyle w:val="Global"/>
          <w:color w:val="000000"/>
        </w:rPr>
        <w:t>kPa</w:t>
      </w:r>
      <w:proofErr w:type="spellEnd"/>
      <w:r>
        <w:rPr>
          <w:rStyle w:val="Global"/>
          <w:color w:val="000000"/>
        </w:rPr>
        <w:t>)</w:t>
      </w:r>
      <w:r>
        <w:rPr>
          <w:color w:val="000000"/>
        </w:rPr>
        <w:t>.</w:t>
      </w:r>
    </w:p>
    <w:p w:rsidR="00066C14" w:rsidRDefault="00066C14" w:rsidP="00066C14">
      <w:pPr>
        <w:pStyle w:val="CSILevel3N"/>
        <w:rPr>
          <w:color w:val="000000"/>
        </w:rPr>
      </w:pPr>
      <w:r>
        <w:rPr>
          <w:rStyle w:val="Global"/>
          <w:color w:val="000000"/>
        </w:rPr>
        <w:t>C.</w:t>
      </w:r>
      <w:r>
        <w:rPr>
          <w:color w:val="000000"/>
        </w:rPr>
        <w:tab/>
        <w:t xml:space="preserve">Water Penetration:  Tested in accordance with </w:t>
      </w:r>
      <w:hyperlink r:id="rId17" w:history="1">
        <w:r>
          <w:rPr>
            <w:color w:val="000000"/>
          </w:rPr>
          <w:t>ASTM E331</w:t>
        </w:r>
      </w:hyperlink>
      <w:r>
        <w:rPr>
          <w:color w:val="000000"/>
        </w:rPr>
        <w:t xml:space="preserve">, with minimum pressure differential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for at least two hour test duration without any uncontrolled water penetration.</w:t>
      </w:r>
    </w:p>
    <w:p w:rsidR="00066C14" w:rsidRDefault="00066C14" w:rsidP="00066C14">
      <w:pPr>
        <w:pStyle w:val="CSILevel2N"/>
        <w:rPr>
          <w:color w:val="000000"/>
        </w:rPr>
      </w:pPr>
      <w:r>
        <w:rPr>
          <w:rStyle w:val="Global"/>
          <w:color w:val="000000"/>
        </w:rPr>
        <w:t>2.02</w:t>
      </w:r>
      <w:r>
        <w:rPr>
          <w:b w:val="0"/>
          <w:color w:val="000000"/>
        </w:rPr>
        <w:tab/>
      </w:r>
      <w:r w:rsidR="000D5801">
        <w:rPr>
          <w:color w:val="000000"/>
        </w:rPr>
        <w:t>THERMAX™</w:t>
      </w:r>
      <w:r>
        <w:rPr>
          <w:color w:val="000000"/>
        </w:rPr>
        <w:t xml:space="preserve"> - FOAM ON </w:t>
      </w:r>
      <w:r w:rsidR="000D5801">
        <w:rPr>
          <w:color w:val="000000"/>
          <w:lang w:val="en-US"/>
        </w:rPr>
        <w:t xml:space="preserve">STRUCTURE </w:t>
      </w:r>
      <w:r>
        <w:rPr>
          <w:color w:val="000000"/>
        </w:rPr>
        <w:t>WALL INSULATION SYSTEM</w:t>
      </w:r>
    </w:p>
    <w:p w:rsidR="00066C14" w:rsidRDefault="00066C14" w:rsidP="00066C14">
      <w:pPr>
        <w:pStyle w:val="CSILevel3N"/>
        <w:rPr>
          <w:color w:val="000000"/>
        </w:rPr>
      </w:pPr>
      <w:r>
        <w:rPr>
          <w:rStyle w:val="Global"/>
          <w:color w:val="000000"/>
        </w:rPr>
        <w:t>A.</w:t>
      </w:r>
      <w:r>
        <w:rPr>
          <w:color w:val="000000"/>
        </w:rPr>
        <w:tab/>
        <w:t>Provide foam on foam wall insulation system that controls thermal, air, vapor, and water penetration, and provides continuity of building envelope enclosure.</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insulated sheathing on exterior of metal wall framing assembly.</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Provide joint, penetration and gap sealing material for sealing component joints, penetrations through wall system and gaps between building envelope enclosure components and wall opening frames.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Provide spray polyurethane foam (SPF) insulation in stud cavity.</w:t>
      </w:r>
    </w:p>
    <w:p w:rsidR="00066C14" w:rsidRDefault="00066C14" w:rsidP="00066C14">
      <w:pPr>
        <w:pStyle w:val="CSILevel3N"/>
        <w:rPr>
          <w:color w:val="000000"/>
        </w:rPr>
      </w:pPr>
      <w:r>
        <w:rPr>
          <w:rStyle w:val="Global"/>
          <w:color w:val="000000"/>
        </w:rPr>
        <w:lastRenderedPageBreak/>
        <w:t>B.</w:t>
      </w:r>
      <w:r>
        <w:rPr>
          <w:color w:val="000000"/>
        </w:rPr>
        <w:tab/>
      </w:r>
      <w:proofErr w:type="spellStart"/>
      <w:r>
        <w:rPr>
          <w:color w:val="000000"/>
        </w:rPr>
        <w:t>Polyisocyanurate</w:t>
      </w:r>
      <w:proofErr w:type="spellEnd"/>
      <w:r>
        <w:rPr>
          <w:color w:val="000000"/>
        </w:rPr>
        <w:t xml:space="preserve"> (ISO) Board Insulation with Foil Facers on Both Sides:  Complies with </w:t>
      </w:r>
      <w:hyperlink r:id="rId18" w:history="1">
        <w:r>
          <w:rPr>
            <w:color w:val="000000"/>
            <w:u w:val="single"/>
          </w:rPr>
          <w:t>ASTM C1289</w:t>
        </w:r>
      </w:hyperlink>
      <w:r>
        <w:rPr>
          <w:color w:val="000000"/>
        </w:rPr>
        <w:t>, Type I; Class 2 glass fiber reinforced core foam.</w:t>
      </w:r>
    </w:p>
    <w:p w:rsidR="00131BF2" w:rsidRDefault="00066C14" w:rsidP="00131BF2">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00131BF2">
        <w:rPr>
          <w:color w:val="000000"/>
        </w:rPr>
        <w:t>Basis of Design:</w:t>
      </w:r>
    </w:p>
    <w:p w:rsidR="00131BF2" w:rsidRDefault="00131BF2" w:rsidP="00131BF2">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Dow Chemical Company; </w:t>
      </w:r>
      <w:r w:rsidR="000D5801">
        <w:rPr>
          <w:rStyle w:val="Choice"/>
          <w:color w:val="000000"/>
        </w:rPr>
        <w:t>THERMAX™</w:t>
      </w:r>
      <w:r>
        <w:rPr>
          <w:rStyle w:val="Choice"/>
          <w:color w:val="000000"/>
        </w:rPr>
        <w:t xml:space="preserve"> XARMOR (ci) (4 mil gray facer)</w:t>
      </w:r>
      <w:r>
        <w:rPr>
          <w:color w:val="000000"/>
        </w:rPr>
        <w:t>:  www.dow</w:t>
      </w:r>
      <w:r>
        <w:rPr>
          <w:color w:val="000000"/>
          <w:lang w:val="en-US"/>
        </w:rPr>
        <w:t>buildingsolutions</w:t>
      </w:r>
      <w:r>
        <w:rPr>
          <w:color w:val="000000"/>
        </w:rPr>
        <w:t>.com</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2.</w:t>
      </w:r>
      <w:r>
        <w:rPr>
          <w:color w:val="000000"/>
          <w:lang w:val="en-US"/>
        </w:rPr>
        <w:tab/>
      </w:r>
      <w:r w:rsidR="00066C14">
        <w:rPr>
          <w:color w:val="000000"/>
        </w:rPr>
        <w:t xml:space="preserve">Flame Spread Index (FSI):  Class A - 0 to 25, when tested in accordance with </w:t>
      </w:r>
      <w:hyperlink r:id="rId19" w:history="1">
        <w:r w:rsidR="00066C14">
          <w:rPr>
            <w:color w:val="000000"/>
          </w:rPr>
          <w:t>ASTM E84</w:t>
        </w:r>
      </w:hyperlink>
      <w:r w:rsidR="00066C14">
        <w:rPr>
          <w:color w:val="000000"/>
        </w:rPr>
        <w:t>.</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3</w:t>
      </w:r>
      <w:r w:rsidR="00066C14">
        <w:rPr>
          <w:rStyle w:val="Global"/>
          <w:color w:val="000000"/>
        </w:rPr>
        <w:t>.</w:t>
      </w:r>
      <w:r w:rsidR="00066C14">
        <w:rPr>
          <w:color w:val="000000"/>
        </w:rPr>
        <w:tab/>
        <w:t xml:space="preserve">Smoke Developed Index (SDI):  450 or less, when tested in accordance with </w:t>
      </w:r>
      <w:hyperlink r:id="rId20" w:history="1">
        <w:r w:rsidR="00066C14">
          <w:rPr>
            <w:color w:val="000000"/>
          </w:rPr>
          <w:t>ASTM E84</w:t>
        </w:r>
      </w:hyperlink>
      <w:r w:rsidR="00066C14">
        <w:rPr>
          <w:color w:val="000000"/>
        </w:rPr>
        <w:t>.</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sidR="00066C14">
        <w:rPr>
          <w:rStyle w:val="Global"/>
          <w:color w:val="000000"/>
        </w:rPr>
        <w:t>.</w:t>
      </w:r>
      <w:r w:rsidR="00066C14">
        <w:rPr>
          <w:color w:val="000000"/>
        </w:rPr>
        <w:tab/>
        <w:t xml:space="preserve">Compressive Resistance:  At least </w:t>
      </w:r>
      <w:r w:rsidR="00066C14">
        <w:rPr>
          <w:rStyle w:val="Global"/>
          <w:color w:val="000000"/>
        </w:rPr>
        <w:t xml:space="preserve">25 psi (173 </w:t>
      </w:r>
      <w:proofErr w:type="spellStart"/>
      <w:r w:rsidR="00066C14">
        <w:rPr>
          <w:rStyle w:val="Global"/>
          <w:color w:val="000000"/>
        </w:rPr>
        <w:t>kPa</w:t>
      </w:r>
      <w:proofErr w:type="spellEnd"/>
      <w:r w:rsidR="00066C14">
        <w:rPr>
          <w:rStyle w:val="Global"/>
          <w:color w:val="000000"/>
        </w:rPr>
        <w:t>)</w:t>
      </w:r>
      <w:r w:rsidR="00066C14">
        <w:rPr>
          <w:color w:val="000000"/>
        </w:rPr>
        <w:t>.</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sidR="00066C14">
        <w:rPr>
          <w:rStyle w:val="Global"/>
          <w:color w:val="000000"/>
        </w:rPr>
        <w:t>.</w:t>
      </w:r>
      <w:r w:rsidR="00066C14">
        <w:rPr>
          <w:color w:val="000000"/>
        </w:rPr>
        <w:tab/>
        <w:t xml:space="preserve">Water Vapor </w:t>
      </w:r>
      <w:proofErr w:type="spellStart"/>
      <w:r w:rsidR="00066C14">
        <w:rPr>
          <w:color w:val="000000"/>
        </w:rPr>
        <w:t>Permeance</w:t>
      </w:r>
      <w:proofErr w:type="spellEnd"/>
      <w:r w:rsidR="00066C14">
        <w:rPr>
          <w:color w:val="000000"/>
        </w:rPr>
        <w:t xml:space="preserve">:  Maximum of </w:t>
      </w:r>
      <w:r w:rsidR="00066C14">
        <w:rPr>
          <w:rStyle w:val="Global"/>
          <w:color w:val="000000"/>
        </w:rPr>
        <w:t xml:space="preserve">0.04 perms (2.29 ng/Pa sec </w:t>
      </w:r>
      <w:proofErr w:type="spellStart"/>
      <w:r w:rsidR="00066C14">
        <w:rPr>
          <w:rStyle w:val="Global"/>
          <w:color w:val="000000"/>
        </w:rPr>
        <w:t>sq</w:t>
      </w:r>
      <w:proofErr w:type="spellEnd"/>
      <w:r w:rsidR="00066C14">
        <w:rPr>
          <w:rStyle w:val="Global"/>
          <w:color w:val="000000"/>
        </w:rPr>
        <w:t xml:space="preserve"> m)</w:t>
      </w:r>
      <w:r w:rsidR="00066C14">
        <w:rPr>
          <w:color w:val="000000"/>
        </w:rPr>
        <w:t xml:space="preserve"> per </w:t>
      </w:r>
      <w:r w:rsidR="00066C14">
        <w:rPr>
          <w:rStyle w:val="Global"/>
          <w:color w:val="000000"/>
        </w:rPr>
        <w:t>1 inch (25.4 mm)</w:t>
      </w:r>
      <w:r w:rsidR="00066C14">
        <w:rPr>
          <w:color w:val="000000"/>
        </w:rPr>
        <w:t xml:space="preserve"> thickness.</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sidR="00066C14">
        <w:rPr>
          <w:rStyle w:val="Global"/>
          <w:color w:val="000000"/>
        </w:rPr>
        <w:t>.</w:t>
      </w:r>
      <w:r w:rsidR="00066C14">
        <w:rPr>
          <w:color w:val="000000"/>
        </w:rPr>
        <w:tab/>
        <w:t>Water Absorption:  Maximum of 0.1</w:t>
      </w:r>
      <w:r w:rsidR="00D253C2">
        <w:rPr>
          <w:color w:val="000000"/>
        </w:rPr>
        <w:t>%</w:t>
      </w:r>
      <w:r w:rsidR="00066C14">
        <w:rPr>
          <w:color w:val="000000"/>
        </w:rPr>
        <w:t xml:space="preserve"> by volume by total immersion.</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sidR="00066C14">
        <w:rPr>
          <w:rStyle w:val="Global"/>
          <w:color w:val="000000"/>
        </w:rPr>
        <w:t>.</w:t>
      </w:r>
      <w:r w:rsidR="00066C14">
        <w:rPr>
          <w:color w:val="000000"/>
        </w:rPr>
        <w:tab/>
        <w:t xml:space="preserve">Board Overall Dimensions:  </w:t>
      </w:r>
      <w:r w:rsidR="00066C14">
        <w:rPr>
          <w:rStyle w:val="Global"/>
          <w:color w:val="000000"/>
        </w:rPr>
        <w:t>48 inch (1.22 m)</w:t>
      </w:r>
      <w:r w:rsidR="00066C14">
        <w:rPr>
          <w:color w:val="000000"/>
        </w:rPr>
        <w:t xml:space="preserve"> wide by </w:t>
      </w:r>
      <w:r w:rsidR="00066C14">
        <w:rPr>
          <w:rStyle w:val="Choice"/>
          <w:color w:val="000000"/>
        </w:rPr>
        <w:t>96 inch (2.44 m)</w:t>
      </w:r>
      <w:r w:rsidR="00066C14">
        <w:rPr>
          <w:color w:val="000000"/>
        </w:rPr>
        <w:t xml:space="preserve"> long.</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sidR="00066C14">
        <w:rPr>
          <w:rStyle w:val="Global"/>
          <w:color w:val="000000"/>
        </w:rPr>
        <w:t>.</w:t>
      </w:r>
      <w:r w:rsidR="00066C14">
        <w:rPr>
          <w:color w:val="000000"/>
        </w:rPr>
        <w:tab/>
        <w:t>Board Thickness:  Nominal thickness</w:t>
      </w:r>
      <w:r w:rsidR="00E554B7">
        <w:rPr>
          <w:color w:val="000000"/>
        </w:rPr>
        <w:t xml:space="preserve"> as indicated on drawings.</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Edge Treatment:  </w:t>
      </w:r>
      <w:r>
        <w:rPr>
          <w:rStyle w:val="Choice"/>
          <w:color w:val="000000"/>
        </w:rPr>
        <w:t>Shiplap edge</w:t>
      </w:r>
      <w:r>
        <w:rPr>
          <w:color w:val="000000"/>
        </w:rPr>
        <w:t xml:space="preserve"> at long side on 1.5" and greater thicknesses.</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sidR="00066C14">
        <w:rPr>
          <w:rStyle w:val="Global"/>
          <w:color w:val="000000"/>
        </w:rPr>
        <w:t>.</w:t>
      </w:r>
      <w:r w:rsidR="00066C14">
        <w:rPr>
          <w:color w:val="000000"/>
        </w:rPr>
        <w:tab/>
        <w:t xml:space="preserve">Front Facer: </w:t>
      </w:r>
      <w:r w:rsidR="00066C14">
        <w:rPr>
          <w:rStyle w:val="Choice"/>
          <w:color w:val="000000"/>
        </w:rPr>
        <w:t>4.0 mil gray embossed aluminum</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10</w:t>
      </w:r>
      <w:r w:rsidR="00066C14">
        <w:rPr>
          <w:rStyle w:val="Global"/>
          <w:color w:val="000000"/>
        </w:rPr>
        <w:t>.</w:t>
      </w:r>
      <w:r w:rsidR="00066C14">
        <w:rPr>
          <w:color w:val="000000"/>
        </w:rPr>
        <w:tab/>
        <w:t xml:space="preserve">Back Facer: </w:t>
      </w:r>
      <w:r w:rsidR="00066C14">
        <w:rPr>
          <w:rStyle w:val="Choice"/>
          <w:color w:val="000000"/>
        </w:rPr>
        <w:t>1.25 mil embossed aluminum</w:t>
      </w:r>
    </w:p>
    <w:p w:rsidR="00066C14" w:rsidRDefault="00131BF2" w:rsidP="00131BF2">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11</w:t>
      </w:r>
      <w:r w:rsidR="00066C14">
        <w:rPr>
          <w:rStyle w:val="Global"/>
          <w:color w:val="000000"/>
        </w:rPr>
        <w:t>.</w:t>
      </w:r>
      <w:r w:rsidR="00066C14">
        <w:rPr>
          <w:color w:val="000000"/>
        </w:rPr>
        <w:tab/>
        <w:t xml:space="preserve">Thermal Resistance (R-value):  At least </w:t>
      </w:r>
      <w:r w:rsidR="00E554B7">
        <w:rPr>
          <w:rStyle w:val="Choice"/>
          <w:color w:val="000000"/>
          <w:lang w:val="en-US"/>
        </w:rPr>
        <w:t>6 per inch</w:t>
      </w:r>
      <w:r w:rsidR="00066C14">
        <w:rPr>
          <w:color w:val="000000"/>
        </w:rPr>
        <w:t xml:space="preserve"> at </w:t>
      </w:r>
      <w:r w:rsidR="00066C14">
        <w:rPr>
          <w:rStyle w:val="Global"/>
          <w:color w:val="000000"/>
        </w:rPr>
        <w:t>75 degrees F (24 degrees C)</w:t>
      </w:r>
      <w:r w:rsidR="00066C14">
        <w:rPr>
          <w:color w:val="000000"/>
        </w:rPr>
        <w:t>.</w:t>
      </w:r>
      <w:r w:rsidR="00066C14">
        <w:rPr>
          <w:color w:val="000000"/>
        </w:rPr>
        <w:tab/>
      </w:r>
    </w:p>
    <w:p w:rsidR="00066C14" w:rsidRDefault="00066C14" w:rsidP="00066C14">
      <w:pPr>
        <w:pStyle w:val="CSILevel3N"/>
        <w:rPr>
          <w:color w:val="000000"/>
        </w:rPr>
      </w:pPr>
      <w:r>
        <w:rPr>
          <w:rStyle w:val="Global"/>
          <w:color w:val="000000"/>
        </w:rPr>
        <w:t>C.</w:t>
      </w:r>
      <w:r>
        <w:rPr>
          <w:color w:val="000000"/>
        </w:rPr>
        <w:tab/>
        <w:t xml:space="preserve">Stud Cavity Foam Insulation:  Provide two component spray polyurethane foam (SPF) insulation applied to interior face of board insulation wall sheathing and interior studs, complies with </w:t>
      </w:r>
      <w:hyperlink r:id="rId21" w:history="1">
        <w:r>
          <w:rPr>
            <w:color w:val="000000"/>
          </w:rPr>
          <w:t>ASTM C1029</w:t>
        </w:r>
      </w:hyperlink>
      <w:r>
        <w:rPr>
          <w:color w:val="000000"/>
        </w:rPr>
        <w:t>.</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Thickness:   1.5".</w:t>
      </w:r>
    </w:p>
    <w:p w:rsidR="00131BF2" w:rsidRPr="00131BF2"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Choice"/>
          <w:color w:val="000000"/>
          <w:highlight w:val="yellow"/>
        </w:rPr>
      </w:pPr>
      <w:r>
        <w:rPr>
          <w:rStyle w:val="Global"/>
          <w:color w:val="000000"/>
        </w:rPr>
        <w:t>2.</w:t>
      </w:r>
      <w:r>
        <w:rPr>
          <w:color w:val="000000"/>
        </w:rPr>
        <w:tab/>
      </w:r>
      <w:r w:rsidR="00131BF2">
        <w:rPr>
          <w:color w:val="000000"/>
          <w:lang w:val="en-US"/>
        </w:rPr>
        <w:t>Basis of Design</w:t>
      </w:r>
      <w:r>
        <w:rPr>
          <w:color w:val="000000"/>
        </w:rPr>
        <w:t xml:space="preserve">:  </w:t>
      </w:r>
      <w:r w:rsidR="000D5801">
        <w:rPr>
          <w:rStyle w:val="Choice"/>
          <w:color w:val="000000"/>
          <w:highlight w:val="yellow"/>
        </w:rPr>
        <w:t>STYROFOAM™</w:t>
      </w:r>
      <w:r w:rsidRPr="00131BF2">
        <w:rPr>
          <w:rStyle w:val="Choice"/>
          <w:color w:val="000000"/>
          <w:highlight w:val="yellow"/>
        </w:rPr>
        <w:t xml:space="preserve"> Brand Spray Polyurethane F</w:t>
      </w:r>
      <w:r w:rsidR="00131BF2" w:rsidRPr="00131BF2">
        <w:rPr>
          <w:rStyle w:val="Choice"/>
          <w:color w:val="000000"/>
          <w:highlight w:val="yellow"/>
        </w:rPr>
        <w:t>oam (SPF) Insulation - CM 2030</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131BF2">
        <w:rPr>
          <w:rStyle w:val="Choice"/>
          <w:color w:val="000000"/>
          <w:highlight w:val="yellow"/>
        </w:rPr>
        <w:tab/>
      </w:r>
      <w:r w:rsidRPr="00131BF2">
        <w:rPr>
          <w:rStyle w:val="Choice"/>
          <w:b/>
          <w:color w:val="000000"/>
          <w:highlight w:val="yellow"/>
          <w:lang w:val="en-US"/>
        </w:rPr>
        <w:t>[OR]</w:t>
      </w:r>
      <w:r w:rsidRPr="00131BF2">
        <w:rPr>
          <w:rStyle w:val="Choice"/>
          <w:color w:val="000000"/>
          <w:highlight w:val="yellow"/>
          <w:lang w:val="en-US"/>
        </w:rPr>
        <w:t xml:space="preserve"> </w:t>
      </w:r>
      <w:r w:rsidR="000D5801">
        <w:rPr>
          <w:rStyle w:val="Choice"/>
          <w:color w:val="000000"/>
          <w:highlight w:val="yellow"/>
        </w:rPr>
        <w:t>STYROFOAM™</w:t>
      </w:r>
      <w:r w:rsidR="00066C14" w:rsidRPr="00131BF2">
        <w:rPr>
          <w:rStyle w:val="Choice"/>
          <w:color w:val="000000"/>
          <w:highlight w:val="yellow"/>
        </w:rPr>
        <w:t xml:space="preserve"> Brand Spray Polyurethane Fo</w:t>
      </w:r>
      <w:r w:rsidRPr="00131BF2">
        <w:rPr>
          <w:rStyle w:val="Choice"/>
          <w:color w:val="000000"/>
          <w:highlight w:val="yellow"/>
        </w:rPr>
        <w:t>am (SPF) Insulation - CM 2045</w:t>
      </w:r>
      <w:r w:rsidRPr="00131BF2">
        <w:rPr>
          <w:rStyle w:val="Choice"/>
          <w:color w:val="000000"/>
          <w:highlight w:val="yellow"/>
        </w:rPr>
        <w:br/>
      </w:r>
      <w:r w:rsidRPr="00131BF2">
        <w:rPr>
          <w:rStyle w:val="Choice"/>
          <w:b/>
          <w:color w:val="000000"/>
          <w:highlight w:val="yellow"/>
          <w:lang w:val="en-US"/>
        </w:rPr>
        <w:t>[OR]</w:t>
      </w:r>
      <w:r w:rsidRPr="00131BF2">
        <w:rPr>
          <w:rStyle w:val="Choice"/>
          <w:color w:val="000000"/>
          <w:highlight w:val="yellow"/>
          <w:lang w:val="en-US"/>
        </w:rPr>
        <w:t xml:space="preserve"> </w:t>
      </w:r>
      <w:r w:rsidR="00066C14" w:rsidRPr="00131BF2">
        <w:rPr>
          <w:rStyle w:val="Choice"/>
          <w:color w:val="000000"/>
          <w:highlight w:val="yellow"/>
        </w:rPr>
        <w:t xml:space="preserve"> FROTH-PAK</w:t>
      </w:r>
      <w:r w:rsidR="000D5801" w:rsidRPr="000D5801">
        <w:rPr>
          <w:color w:val="000000"/>
          <w:highlight w:val="yellow"/>
          <w:lang w:val="en-US"/>
        </w:rPr>
        <w:t>™</w:t>
      </w:r>
      <w:r w:rsidR="00066C14" w:rsidRPr="00131BF2">
        <w:rPr>
          <w:rStyle w:val="Choice"/>
          <w:color w:val="000000"/>
          <w:highlight w:val="yellow"/>
        </w:rPr>
        <w:t xml:space="preserve"> ULTRA Premium Foam Insulation</w:t>
      </w:r>
      <w:r w:rsidR="00066C14">
        <w:rPr>
          <w:color w:val="000000"/>
        </w:rPr>
        <w:t xml:space="preserve"> </w:t>
      </w:r>
      <w:r>
        <w:rPr>
          <w:color w:val="000000"/>
        </w:rPr>
        <w:br/>
      </w:r>
      <w:r w:rsidR="00066C14">
        <w:rPr>
          <w:color w:val="000000"/>
        </w:rPr>
        <w:t>as manufactured by Dow Chemical Company.</w:t>
      </w:r>
    </w:p>
    <w:p w:rsidR="00066C14" w:rsidRDefault="00066C14" w:rsidP="00066C14">
      <w:pPr>
        <w:pStyle w:val="CSILevel2N"/>
        <w:rPr>
          <w:color w:val="000000"/>
        </w:rPr>
      </w:pPr>
      <w:r>
        <w:rPr>
          <w:rStyle w:val="Global"/>
          <w:color w:val="000000"/>
        </w:rPr>
        <w:t>2.03</w:t>
      </w:r>
      <w:r>
        <w:rPr>
          <w:b w:val="0"/>
          <w:color w:val="000000"/>
        </w:rPr>
        <w:tab/>
      </w:r>
      <w:r w:rsidR="000D5801">
        <w:rPr>
          <w:color w:val="000000"/>
        </w:rPr>
        <w:t>THERMAX™</w:t>
      </w:r>
      <w:r>
        <w:rPr>
          <w:color w:val="000000"/>
        </w:rPr>
        <w:t xml:space="preserve"> - FOAM ON </w:t>
      </w:r>
      <w:r w:rsidR="000D5801">
        <w:rPr>
          <w:color w:val="000000"/>
          <w:lang w:val="en-US"/>
        </w:rPr>
        <w:t>GYPSUM</w:t>
      </w:r>
      <w:r>
        <w:rPr>
          <w:color w:val="000000"/>
        </w:rPr>
        <w:t xml:space="preserve"> WALL INSULATION SYSTEM</w:t>
      </w:r>
    </w:p>
    <w:p w:rsidR="00066C14" w:rsidRDefault="00066C14" w:rsidP="00066C14">
      <w:pPr>
        <w:pStyle w:val="CSILevel3N"/>
        <w:rPr>
          <w:color w:val="000000"/>
        </w:rPr>
      </w:pPr>
      <w:r>
        <w:rPr>
          <w:rStyle w:val="Global"/>
          <w:color w:val="000000"/>
        </w:rPr>
        <w:t>A.</w:t>
      </w:r>
      <w:r>
        <w:rPr>
          <w:color w:val="000000"/>
        </w:rPr>
        <w:tab/>
        <w:t>Provide foam on sheathing wall insulation system that controls thermal, air, vapor, and water penetration, and provides continuity of building envelope enclosure.</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insulation board over exterior wall board sheathing, and air and water barrier.</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Provide joint, penetration and gap sealing material for sealing component joints, penetrations through wall system and gaps between building envelope enclosure components and wall opening frames.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Provide spray polyurethane foam (SPF) insulation in stud cavity.</w:t>
      </w:r>
    </w:p>
    <w:p w:rsidR="00066C14" w:rsidRDefault="00066C14" w:rsidP="00066C14">
      <w:pPr>
        <w:pStyle w:val="CSILevel3N"/>
        <w:rPr>
          <w:color w:val="000000"/>
        </w:rPr>
      </w:pPr>
      <w:r>
        <w:rPr>
          <w:rStyle w:val="Global"/>
          <w:color w:val="000000"/>
        </w:rPr>
        <w:t>B.</w:t>
      </w:r>
      <w:r>
        <w:rPr>
          <w:color w:val="000000"/>
        </w:rPr>
        <w:tab/>
      </w:r>
      <w:proofErr w:type="spellStart"/>
      <w:r>
        <w:rPr>
          <w:color w:val="000000"/>
        </w:rPr>
        <w:t>Polyisocyanurate</w:t>
      </w:r>
      <w:proofErr w:type="spellEnd"/>
      <w:r>
        <w:rPr>
          <w:color w:val="000000"/>
        </w:rPr>
        <w:t xml:space="preserve"> (ISO) Board Insulation with Foil Facers on Both Sides:  Complies with </w:t>
      </w:r>
      <w:hyperlink r:id="rId22" w:history="1">
        <w:r>
          <w:rPr>
            <w:color w:val="000000"/>
          </w:rPr>
          <w:t>ASTM C1289</w:t>
        </w:r>
      </w:hyperlink>
      <w:r>
        <w:rPr>
          <w:color w:val="000000"/>
        </w:rPr>
        <w:t>, Type I; Class 2 glass fiber reinforced core foam.</w:t>
      </w:r>
    </w:p>
    <w:p w:rsidR="00131BF2" w:rsidRDefault="00066C14" w:rsidP="00131BF2">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00131BF2">
        <w:rPr>
          <w:color w:val="000000"/>
        </w:rPr>
        <w:t>Basis of Design:</w:t>
      </w:r>
    </w:p>
    <w:p w:rsidR="00131BF2" w:rsidRDefault="00131BF2" w:rsidP="00131BF2">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Dow Chemical Company; </w:t>
      </w:r>
      <w:r w:rsidR="000D5801">
        <w:rPr>
          <w:rStyle w:val="Choice"/>
          <w:color w:val="000000"/>
        </w:rPr>
        <w:t>THERMAX™</w:t>
      </w:r>
      <w:r>
        <w:rPr>
          <w:rStyle w:val="Choice"/>
          <w:color w:val="000000"/>
        </w:rPr>
        <w:t xml:space="preserve"> Sheathing (1.0 mil smooth facer)</w:t>
      </w:r>
      <w:r>
        <w:rPr>
          <w:color w:val="000000"/>
        </w:rPr>
        <w:t>:  www.</w:t>
      </w:r>
      <w:r>
        <w:rPr>
          <w:color w:val="000000"/>
          <w:lang w:val="en-US"/>
        </w:rPr>
        <w:t>dowbuildingsolutions.com</w:t>
      </w:r>
    </w:p>
    <w:p w:rsidR="00131BF2" w:rsidRDefault="00131BF2" w:rsidP="00131BF2">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2.</w:t>
      </w:r>
      <w:r>
        <w:rPr>
          <w:color w:val="000000"/>
          <w:lang w:val="en-US"/>
        </w:rPr>
        <w:tab/>
      </w:r>
      <w:r>
        <w:rPr>
          <w:color w:val="000000"/>
        </w:rPr>
        <w:t>Other Products:</w:t>
      </w:r>
    </w:p>
    <w:p w:rsidR="00131BF2" w:rsidRDefault="00131BF2" w:rsidP="00131BF2">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proofErr w:type="spellStart"/>
      <w:r>
        <w:rPr>
          <w:color w:val="000000"/>
        </w:rPr>
        <w:t>RMax</w:t>
      </w:r>
      <w:proofErr w:type="spellEnd"/>
      <w:r>
        <w:rPr>
          <w:color w:val="000000"/>
        </w:rPr>
        <w:t>; ECOMAX ci</w:t>
      </w:r>
    </w:p>
    <w:p w:rsidR="00131BF2" w:rsidRDefault="00131BF2" w:rsidP="00131BF2">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Hunter; </w:t>
      </w:r>
      <w:proofErr w:type="spellStart"/>
      <w:r>
        <w:rPr>
          <w:color w:val="000000"/>
        </w:rPr>
        <w:t>Xci</w:t>
      </w:r>
      <w:proofErr w:type="spellEnd"/>
      <w:r>
        <w:rPr>
          <w:color w:val="000000"/>
        </w:rPr>
        <w:t xml:space="preserve"> Class A</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3.</w:t>
      </w:r>
      <w:r>
        <w:rPr>
          <w:color w:val="000000"/>
          <w:lang w:val="en-US"/>
        </w:rPr>
        <w:tab/>
      </w:r>
      <w:r w:rsidR="00066C14">
        <w:rPr>
          <w:color w:val="000000"/>
        </w:rPr>
        <w:t xml:space="preserve">Flame Spread Index (FSI):  Class A - 0 to 25, when tested in accordance with </w:t>
      </w:r>
      <w:hyperlink r:id="rId23" w:history="1">
        <w:r w:rsidR="00066C14">
          <w:rPr>
            <w:color w:val="000000"/>
          </w:rPr>
          <w:t>ASTM E84</w:t>
        </w:r>
      </w:hyperlink>
      <w:r w:rsidR="00066C14">
        <w:rPr>
          <w:color w:val="000000"/>
        </w:rPr>
        <w:t>.</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4</w:t>
      </w:r>
      <w:r w:rsidR="00066C14">
        <w:rPr>
          <w:rStyle w:val="Global"/>
          <w:color w:val="000000"/>
        </w:rPr>
        <w:t>.</w:t>
      </w:r>
      <w:r w:rsidR="00066C14">
        <w:rPr>
          <w:color w:val="000000"/>
        </w:rPr>
        <w:tab/>
        <w:t xml:space="preserve">Smoke Developed Index (SDI):  450 or less, when tested in accordance with </w:t>
      </w:r>
      <w:hyperlink r:id="rId24" w:history="1">
        <w:r w:rsidR="00066C14">
          <w:rPr>
            <w:color w:val="000000"/>
          </w:rPr>
          <w:t>ASTM E84</w:t>
        </w:r>
      </w:hyperlink>
      <w:r w:rsidR="00066C14">
        <w:rPr>
          <w:color w:val="000000"/>
        </w:rPr>
        <w:t>.</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5</w:t>
      </w:r>
      <w:r w:rsidR="00066C14">
        <w:rPr>
          <w:rStyle w:val="Global"/>
          <w:color w:val="000000"/>
        </w:rPr>
        <w:t>.</w:t>
      </w:r>
      <w:r w:rsidR="00066C14">
        <w:rPr>
          <w:color w:val="000000"/>
        </w:rPr>
        <w:tab/>
        <w:t xml:space="preserve">Compressive Resistance:  At least </w:t>
      </w:r>
      <w:r w:rsidR="00066C14">
        <w:rPr>
          <w:rStyle w:val="Global"/>
          <w:color w:val="000000"/>
        </w:rPr>
        <w:t xml:space="preserve">25 psi (173 </w:t>
      </w:r>
      <w:proofErr w:type="spellStart"/>
      <w:r w:rsidR="00066C14">
        <w:rPr>
          <w:rStyle w:val="Global"/>
          <w:color w:val="000000"/>
        </w:rPr>
        <w:t>kPa</w:t>
      </w:r>
      <w:proofErr w:type="spellEnd"/>
      <w:r w:rsidR="00066C14">
        <w:rPr>
          <w:rStyle w:val="Global"/>
          <w:color w:val="000000"/>
        </w:rPr>
        <w:t>)</w:t>
      </w:r>
      <w:r w:rsidR="00066C14">
        <w:rPr>
          <w:color w:val="000000"/>
        </w:rPr>
        <w:t>.</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6</w:t>
      </w:r>
      <w:r w:rsidR="00066C14">
        <w:rPr>
          <w:rStyle w:val="Global"/>
          <w:color w:val="000000"/>
        </w:rPr>
        <w:t>.</w:t>
      </w:r>
      <w:r w:rsidR="00066C14">
        <w:rPr>
          <w:color w:val="000000"/>
        </w:rPr>
        <w:tab/>
        <w:t xml:space="preserve">Water Vapor </w:t>
      </w:r>
      <w:proofErr w:type="spellStart"/>
      <w:r w:rsidR="00066C14">
        <w:rPr>
          <w:color w:val="000000"/>
        </w:rPr>
        <w:t>Permeance</w:t>
      </w:r>
      <w:proofErr w:type="spellEnd"/>
      <w:r w:rsidR="00066C14">
        <w:rPr>
          <w:color w:val="000000"/>
        </w:rPr>
        <w:t xml:space="preserve">:  Maximum of </w:t>
      </w:r>
      <w:r w:rsidR="00066C14">
        <w:rPr>
          <w:rStyle w:val="Global"/>
          <w:color w:val="000000"/>
        </w:rPr>
        <w:t xml:space="preserve">0.04 perms (2.29 ng/Pa sec </w:t>
      </w:r>
      <w:proofErr w:type="spellStart"/>
      <w:r w:rsidR="00066C14">
        <w:rPr>
          <w:rStyle w:val="Global"/>
          <w:color w:val="000000"/>
        </w:rPr>
        <w:t>sq</w:t>
      </w:r>
      <w:proofErr w:type="spellEnd"/>
      <w:r w:rsidR="00066C14">
        <w:rPr>
          <w:rStyle w:val="Global"/>
          <w:color w:val="000000"/>
        </w:rPr>
        <w:t xml:space="preserve"> m)</w:t>
      </w:r>
      <w:r w:rsidR="00066C14">
        <w:rPr>
          <w:color w:val="000000"/>
        </w:rPr>
        <w:t xml:space="preserve"> per </w:t>
      </w:r>
      <w:r w:rsidR="00066C14">
        <w:rPr>
          <w:rStyle w:val="Global"/>
          <w:color w:val="000000"/>
        </w:rPr>
        <w:t>1 inch (25.4 mm)</w:t>
      </w:r>
      <w:r w:rsidR="00066C14">
        <w:rPr>
          <w:color w:val="000000"/>
        </w:rPr>
        <w:t xml:space="preserve"> thickness.</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7</w:t>
      </w:r>
      <w:r w:rsidR="00066C14">
        <w:rPr>
          <w:rStyle w:val="Global"/>
          <w:color w:val="000000"/>
        </w:rPr>
        <w:t>.</w:t>
      </w:r>
      <w:r w:rsidR="00066C14">
        <w:rPr>
          <w:color w:val="000000"/>
        </w:rPr>
        <w:tab/>
        <w:t>Water Absorption:  Maximum of 0.1</w:t>
      </w:r>
      <w:r w:rsidR="00D253C2">
        <w:rPr>
          <w:color w:val="000000"/>
        </w:rPr>
        <w:t>%</w:t>
      </w:r>
      <w:r w:rsidR="00066C14">
        <w:rPr>
          <w:color w:val="000000"/>
        </w:rPr>
        <w:t xml:space="preserve"> by volume by total immersion.</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8</w:t>
      </w:r>
      <w:r w:rsidR="00066C14">
        <w:rPr>
          <w:rStyle w:val="Global"/>
          <w:color w:val="000000"/>
        </w:rPr>
        <w:t>.</w:t>
      </w:r>
      <w:r w:rsidR="00066C14">
        <w:rPr>
          <w:color w:val="000000"/>
        </w:rPr>
        <w:tab/>
        <w:t xml:space="preserve">Board Overall Dimensions:  </w:t>
      </w:r>
      <w:r w:rsidR="00066C14">
        <w:rPr>
          <w:rStyle w:val="Global"/>
          <w:color w:val="000000"/>
        </w:rPr>
        <w:t>48 inch (1.22 m)</w:t>
      </w:r>
      <w:r w:rsidR="00066C14">
        <w:rPr>
          <w:color w:val="000000"/>
        </w:rPr>
        <w:t xml:space="preserve"> wide by </w:t>
      </w:r>
      <w:r w:rsidR="00066C14">
        <w:rPr>
          <w:rStyle w:val="Choice"/>
          <w:color w:val="000000"/>
        </w:rPr>
        <w:t>96 inch (2.44 m)</w:t>
      </w:r>
      <w:r w:rsidR="00066C14">
        <w:rPr>
          <w:color w:val="000000"/>
        </w:rPr>
        <w:t xml:space="preserve"> long.</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lastRenderedPageBreak/>
        <w:t>9</w:t>
      </w:r>
      <w:r w:rsidR="00066C14">
        <w:rPr>
          <w:rStyle w:val="Global"/>
          <w:color w:val="000000"/>
        </w:rPr>
        <w:t>.</w:t>
      </w:r>
      <w:r w:rsidR="00066C14">
        <w:rPr>
          <w:color w:val="000000"/>
        </w:rPr>
        <w:tab/>
        <w:t>Board Thickness:  Nominal thickness</w:t>
      </w:r>
      <w:r w:rsidR="00E554B7">
        <w:rPr>
          <w:color w:val="000000"/>
          <w:lang w:val="en-US"/>
        </w:rPr>
        <w:t xml:space="preserve"> as indicated on drawings</w:t>
      </w:r>
      <w:r w:rsidR="00066C14">
        <w:rPr>
          <w:color w:val="000000"/>
        </w:rPr>
        <w:t>.</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Edge Treatment:  </w:t>
      </w:r>
      <w:r>
        <w:rPr>
          <w:rStyle w:val="Choice"/>
          <w:color w:val="000000"/>
        </w:rPr>
        <w:t>Square edge</w:t>
      </w:r>
      <w:r>
        <w:rPr>
          <w:color w:val="000000"/>
        </w:rPr>
        <w:t xml:space="preserve"> at long side.</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10</w:t>
      </w:r>
      <w:r w:rsidR="00066C14">
        <w:rPr>
          <w:rStyle w:val="Global"/>
          <w:color w:val="000000"/>
        </w:rPr>
        <w:t>.</w:t>
      </w:r>
      <w:r w:rsidR="00066C14">
        <w:rPr>
          <w:color w:val="000000"/>
        </w:rPr>
        <w:tab/>
        <w:t xml:space="preserve">Front Facer: </w:t>
      </w:r>
      <w:r w:rsidR="00066C14">
        <w:rPr>
          <w:rStyle w:val="Choice"/>
          <w:color w:val="000000"/>
        </w:rPr>
        <w:t>1.0 mil smooth aluminum</w:t>
      </w:r>
    </w:p>
    <w:p w:rsidR="00066C14" w:rsidRDefault="00131BF2"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11</w:t>
      </w:r>
      <w:r w:rsidR="00066C14">
        <w:rPr>
          <w:rStyle w:val="Global"/>
          <w:color w:val="000000"/>
        </w:rPr>
        <w:t>.</w:t>
      </w:r>
      <w:r w:rsidR="00066C14">
        <w:rPr>
          <w:color w:val="000000"/>
        </w:rPr>
        <w:tab/>
        <w:t xml:space="preserve">Back Facer: </w:t>
      </w:r>
      <w:r w:rsidR="00066C14">
        <w:rPr>
          <w:rStyle w:val="Choice"/>
          <w:color w:val="000000"/>
        </w:rPr>
        <w:t>1.0 mil smooth aluminum</w:t>
      </w:r>
    </w:p>
    <w:p w:rsidR="00066C14" w:rsidRDefault="00066C14" w:rsidP="00131BF2">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sidR="00131BF2">
        <w:rPr>
          <w:rStyle w:val="Global"/>
          <w:color w:val="000000"/>
          <w:lang w:val="en-US"/>
        </w:rPr>
        <w:t>2</w:t>
      </w:r>
      <w:r>
        <w:rPr>
          <w:rStyle w:val="Global"/>
          <w:color w:val="000000"/>
        </w:rPr>
        <w:t>.</w:t>
      </w:r>
      <w:r>
        <w:rPr>
          <w:color w:val="000000"/>
        </w:rPr>
        <w:tab/>
        <w:t xml:space="preserve">Thermal Resistance (R-value):  At least </w:t>
      </w:r>
      <w:r w:rsidR="00E554B7">
        <w:rPr>
          <w:rStyle w:val="Choice"/>
          <w:color w:val="000000"/>
          <w:lang w:val="en-US"/>
        </w:rPr>
        <w:t>6 per inch</w:t>
      </w:r>
      <w:r>
        <w:rPr>
          <w:color w:val="000000"/>
        </w:rPr>
        <w:t xml:space="preserve"> at </w:t>
      </w:r>
      <w:r>
        <w:rPr>
          <w:rStyle w:val="Global"/>
          <w:color w:val="000000"/>
        </w:rPr>
        <w:t>75 degrees F (24 degrees C)</w:t>
      </w:r>
      <w:r>
        <w:rPr>
          <w:color w:val="000000"/>
        </w:rPr>
        <w:t>.</w:t>
      </w:r>
    </w:p>
    <w:p w:rsidR="00066C14" w:rsidRDefault="00066C14" w:rsidP="00066C14">
      <w:pPr>
        <w:pStyle w:val="CSILevel3N"/>
        <w:rPr>
          <w:color w:val="000000"/>
        </w:rPr>
      </w:pPr>
      <w:r>
        <w:rPr>
          <w:rStyle w:val="Global"/>
          <w:color w:val="000000"/>
        </w:rPr>
        <w:t>C.</w:t>
      </w:r>
      <w:r>
        <w:rPr>
          <w:color w:val="000000"/>
        </w:rPr>
        <w:tab/>
        <w:t xml:space="preserve">Gypsum Sheathing; Provide moisture and mold </w:t>
      </w:r>
      <w:r w:rsidR="00784C9F">
        <w:rPr>
          <w:color w:val="000000"/>
        </w:rPr>
        <w:t>resistant</w:t>
      </w:r>
      <w:r>
        <w:rPr>
          <w:color w:val="000000"/>
        </w:rPr>
        <w:t xml:space="preserve"> glass-mat gypsum wallboard products, in accordance with Division 06, Section 06 6100.</w:t>
      </w:r>
    </w:p>
    <w:p w:rsidR="00066C14" w:rsidRDefault="00066C14" w:rsidP="00066C14">
      <w:pPr>
        <w:pStyle w:val="CSILevel3N"/>
        <w:rPr>
          <w:color w:val="000000"/>
        </w:rPr>
      </w:pPr>
      <w:r>
        <w:rPr>
          <w:rStyle w:val="Global"/>
          <w:color w:val="000000"/>
        </w:rPr>
        <w:t>D.</w:t>
      </w:r>
      <w:r>
        <w:rPr>
          <w:color w:val="000000"/>
        </w:rPr>
        <w:tab/>
        <w:t xml:space="preserve">Weather Resistance Barrier (WRB):  Provide moisture and mold resistant barrier over exterior gypsum sheathing in accordance with Section </w:t>
      </w:r>
      <w:r>
        <w:rPr>
          <w:rStyle w:val="Global"/>
          <w:color w:val="000000"/>
        </w:rPr>
        <w:t>07 2500</w:t>
      </w:r>
      <w:r>
        <w:rPr>
          <w:color w:val="000000"/>
        </w:rPr>
        <w:t>.</w:t>
      </w:r>
    </w:p>
    <w:p w:rsidR="00066C14" w:rsidRDefault="00066C14" w:rsidP="00066C14">
      <w:pPr>
        <w:pStyle w:val="CSILevel3N"/>
        <w:rPr>
          <w:color w:val="000000"/>
        </w:rPr>
      </w:pPr>
      <w:r>
        <w:rPr>
          <w:rStyle w:val="Global"/>
          <w:color w:val="000000"/>
        </w:rPr>
        <w:t>E.</w:t>
      </w:r>
      <w:r>
        <w:rPr>
          <w:color w:val="000000"/>
        </w:rPr>
        <w:tab/>
        <w:t xml:space="preserve">Stud Cavity Foam Insulation:  Provide two component spray polyurethane foam (SPF) insulation applied to interior face of board insulation wall sheathing and interior studs, complies with </w:t>
      </w:r>
      <w:hyperlink r:id="rId25" w:history="1">
        <w:r>
          <w:rPr>
            <w:color w:val="000000"/>
          </w:rPr>
          <w:t>ASTM C1029</w:t>
        </w:r>
      </w:hyperlink>
      <w:r>
        <w:rPr>
          <w:color w:val="000000"/>
        </w:rPr>
        <w:t>.</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Thickness: 1.5".</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Basis of Design Products:</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The Dow Chemical Company; </w:t>
      </w:r>
      <w:r w:rsidR="000D5801">
        <w:rPr>
          <w:color w:val="000000"/>
        </w:rPr>
        <w:t>STYROFOAM™</w:t>
      </w:r>
      <w:r>
        <w:rPr>
          <w:color w:val="000000"/>
        </w:rPr>
        <w:t xml:space="preserve"> CM Series Spray Polyurethane Foam (CM 2030 or CM 2045 depending on application temperature).</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Other Products</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The Dow Chemical Company; FROTH-PAK ULTRA Premium Foam Insulation.</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r>
      <w:proofErr w:type="spellStart"/>
      <w:r>
        <w:rPr>
          <w:color w:val="000000"/>
        </w:rPr>
        <w:t>LaPolla</w:t>
      </w:r>
      <w:proofErr w:type="spellEnd"/>
      <w:r>
        <w:rPr>
          <w:color w:val="000000"/>
        </w:rPr>
        <w:t>; Airtight CC SPF</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r>
      <w:proofErr w:type="spellStart"/>
      <w:r>
        <w:rPr>
          <w:color w:val="000000"/>
        </w:rPr>
        <w:t>Demilec</w:t>
      </w:r>
      <w:proofErr w:type="spellEnd"/>
      <w:r>
        <w:rPr>
          <w:color w:val="000000"/>
        </w:rPr>
        <w:t xml:space="preserve">; </w:t>
      </w:r>
      <w:proofErr w:type="spellStart"/>
      <w:r>
        <w:rPr>
          <w:color w:val="000000"/>
        </w:rPr>
        <w:t>Heatlok</w:t>
      </w:r>
      <w:proofErr w:type="spellEnd"/>
      <w:r>
        <w:rPr>
          <w:color w:val="000000"/>
        </w:rPr>
        <w:t xml:space="preserve"> XT Series</w:t>
      </w:r>
    </w:p>
    <w:p w:rsidR="00066C14" w:rsidRDefault="00066C14" w:rsidP="00066C14">
      <w:pPr>
        <w:pStyle w:val="CSILevel2N"/>
        <w:rPr>
          <w:color w:val="000000"/>
        </w:rPr>
      </w:pPr>
      <w:r>
        <w:rPr>
          <w:rStyle w:val="Global"/>
          <w:color w:val="000000"/>
        </w:rPr>
        <w:t>2.04</w:t>
      </w:r>
      <w:r>
        <w:rPr>
          <w:b w:val="0"/>
          <w:color w:val="000000"/>
        </w:rPr>
        <w:tab/>
      </w:r>
      <w:r>
        <w:rPr>
          <w:color w:val="000000"/>
        </w:rPr>
        <w:t>ACCESSORIES</w:t>
      </w:r>
    </w:p>
    <w:p w:rsidR="00066C14" w:rsidRDefault="00066C14" w:rsidP="00066C14">
      <w:pPr>
        <w:pStyle w:val="CSILevel3N"/>
        <w:rPr>
          <w:color w:val="000000"/>
        </w:rPr>
      </w:pPr>
      <w:r>
        <w:rPr>
          <w:rStyle w:val="Global"/>
          <w:color w:val="000000"/>
        </w:rPr>
        <w:t>A.</w:t>
      </w:r>
      <w:r>
        <w:rPr>
          <w:color w:val="000000"/>
        </w:rPr>
        <w:tab/>
        <w:t>Board Insulation Bonding Adhesive:  Provide product as recommended by insulation manufacturer that will not damage insulation or substrates.</w:t>
      </w:r>
    </w:p>
    <w:p w:rsidR="00066C14" w:rsidRDefault="00066C14" w:rsidP="00066C14">
      <w:pPr>
        <w:pStyle w:val="CSILevel3N"/>
        <w:rPr>
          <w:color w:val="000000"/>
        </w:rPr>
      </w:pPr>
      <w:r>
        <w:rPr>
          <w:rStyle w:val="Global"/>
          <w:color w:val="000000"/>
        </w:rPr>
        <w:t>B.</w:t>
      </w:r>
      <w:r>
        <w:rPr>
          <w:color w:val="000000"/>
        </w:rPr>
        <w:tab/>
        <w:t>Foam Sealant Penetration Filler:  Provide single component spray polyurethane foam (SPF) for sealing wall penetrations through board insulation.</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Products:  </w:t>
      </w:r>
      <w:r w:rsidR="000D5801">
        <w:rPr>
          <w:rStyle w:val="Choice"/>
          <w:color w:val="000000"/>
        </w:rPr>
        <w:t>GREAT STUFF PRO™</w:t>
      </w:r>
      <w:r>
        <w:rPr>
          <w:rStyle w:val="Choice"/>
          <w:color w:val="000000"/>
        </w:rPr>
        <w:t xml:space="preserve"> Gaps and Cracks single component polyurethane low-pressure sealant or </w:t>
      </w:r>
      <w:r w:rsidR="000D5801">
        <w:rPr>
          <w:rStyle w:val="Choice"/>
          <w:color w:val="000000"/>
        </w:rPr>
        <w:t>GREAT STUFF PRO™</w:t>
      </w:r>
      <w:r>
        <w:rPr>
          <w:rStyle w:val="Choice"/>
          <w:color w:val="000000"/>
        </w:rPr>
        <w:t xml:space="preserve"> Window and Door single component polyurethane low-pressure foam sealant</w:t>
      </w:r>
      <w:r>
        <w:rPr>
          <w:color w:val="000000"/>
        </w:rPr>
        <w:t xml:space="preserve"> as manufactured by Dow Chemical Company.</w:t>
      </w:r>
    </w:p>
    <w:p w:rsidR="00066C14" w:rsidRDefault="00066C14" w:rsidP="00066C14">
      <w:pPr>
        <w:pStyle w:val="CSILevel3N"/>
        <w:rPr>
          <w:color w:val="000000"/>
        </w:rPr>
      </w:pPr>
      <w:r>
        <w:rPr>
          <w:rStyle w:val="Global"/>
          <w:color w:val="000000"/>
        </w:rPr>
        <w:t>C.</w:t>
      </w:r>
      <w:r>
        <w:rPr>
          <w:color w:val="000000"/>
        </w:rPr>
        <w:tab/>
        <w:t>Facer Repair Flashing:  Provide board insulation manufacturer's recommended flashing for repair of damaged board insulation facer.</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Products:  </w:t>
      </w:r>
      <w:r w:rsidR="000D5801">
        <w:rPr>
          <w:rStyle w:val="Choice"/>
          <w:color w:val="000000"/>
        </w:rPr>
        <w:t>LIQUIDARMOR™</w:t>
      </w:r>
      <w:r>
        <w:rPr>
          <w:rStyle w:val="Choice"/>
          <w:color w:val="000000"/>
        </w:rPr>
        <w:t xml:space="preserve"> CM Spray Flashing and Sealant or </w:t>
      </w:r>
      <w:r w:rsidR="000D5801">
        <w:rPr>
          <w:rStyle w:val="Choice"/>
          <w:color w:val="000000"/>
        </w:rPr>
        <w:t>LIQUIDARMOR™</w:t>
      </w:r>
      <w:r>
        <w:rPr>
          <w:rStyle w:val="Choice"/>
          <w:color w:val="000000"/>
        </w:rPr>
        <w:t xml:space="preserve"> LT Flexible Single Component Silicone Flashing</w:t>
      </w:r>
      <w:r>
        <w:rPr>
          <w:color w:val="000000"/>
        </w:rPr>
        <w:t xml:space="preserve"> as manufactured by Dow Chemical Company.</w:t>
      </w:r>
    </w:p>
    <w:p w:rsidR="00066C14" w:rsidRDefault="00066C14" w:rsidP="00066C14">
      <w:pPr>
        <w:pStyle w:val="CSILevel3N"/>
        <w:rPr>
          <w:color w:val="000000"/>
        </w:rPr>
      </w:pPr>
      <w:r>
        <w:rPr>
          <w:rStyle w:val="Global"/>
          <w:color w:val="000000"/>
        </w:rPr>
        <w:t>D.</w:t>
      </w:r>
      <w:r>
        <w:rPr>
          <w:color w:val="000000"/>
        </w:rPr>
        <w:tab/>
        <w:t>Flashing and Sealant:  Provide for sealing joints, seams and veneer tie penetrations through board insulation.</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Spray applied elastomeric liquid flashing and sealant, grey-blue color.</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Product:  </w:t>
      </w:r>
      <w:r w:rsidR="000D5801">
        <w:rPr>
          <w:color w:val="000000"/>
        </w:rPr>
        <w:t>LIQUIDARMOR™</w:t>
      </w:r>
      <w:r>
        <w:rPr>
          <w:color w:val="000000"/>
        </w:rPr>
        <w:t xml:space="preserve"> CM as manufactured by Dow Chemical Company.</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Trowel applied single component silicone flashing and sealant, gray color.</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Product:  </w:t>
      </w:r>
      <w:r w:rsidR="000D5801">
        <w:rPr>
          <w:color w:val="000000"/>
        </w:rPr>
        <w:t>LIQUIDARMOR™</w:t>
      </w:r>
      <w:r>
        <w:rPr>
          <w:color w:val="000000"/>
        </w:rPr>
        <w:t xml:space="preserve"> LT as manufactured by Dow Chemical Company.</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Joint Flashing Tape:  Provide for sealing joints, seams and veneer tie penetrations through board insulation as recommended by manufacturer.</w:t>
      </w:r>
    </w:p>
    <w:p w:rsidR="00066C14" w:rsidRDefault="00066C14" w:rsidP="00066C14">
      <w:pPr>
        <w:pStyle w:val="CSILevel3N"/>
        <w:rPr>
          <w:color w:val="000000"/>
        </w:rPr>
      </w:pPr>
      <w:r>
        <w:rPr>
          <w:rStyle w:val="Global"/>
          <w:color w:val="000000"/>
        </w:rPr>
        <w:t>E.</w:t>
      </w:r>
      <w:r>
        <w:rPr>
          <w:color w:val="000000"/>
        </w:rPr>
        <w:tab/>
        <w:t xml:space="preserve">Fasteners:  Board insulation manufacturer's recommended polymer or other corrosion protected steel screw with washer for fastening insulation sheathing to CMU substrate; </w:t>
      </w:r>
      <w:hyperlink r:id="rId26" w:history="1">
        <w:r>
          <w:rPr>
            <w:color w:val="000000"/>
          </w:rPr>
          <w:t>ASTM C954</w:t>
        </w:r>
      </w:hyperlink>
      <w:r>
        <w:rPr>
          <w:color w:val="000000"/>
        </w:rPr>
        <w:t>.</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fastener length and size as required for board insulation sheathing thickness.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Provide fastener along placement of base flashing as necessary.</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Product:  Grip-Deck Self-Drilling Ceramic Coated Screws by </w:t>
      </w:r>
      <w:proofErr w:type="spellStart"/>
      <w:r>
        <w:rPr>
          <w:color w:val="000000"/>
        </w:rPr>
        <w:t>Rodenhouse</w:t>
      </w:r>
      <w:proofErr w:type="spellEnd"/>
      <w:r>
        <w:rPr>
          <w:color w:val="000000"/>
        </w:rPr>
        <w:t>, Inc.</w:t>
      </w:r>
    </w:p>
    <w:p w:rsidR="00066C14" w:rsidRDefault="00066C14" w:rsidP="00066C14">
      <w:pPr>
        <w:pStyle w:val="CSILevel3N"/>
        <w:rPr>
          <w:color w:val="000000"/>
        </w:rPr>
      </w:pPr>
      <w:r>
        <w:rPr>
          <w:rStyle w:val="Global"/>
          <w:color w:val="000000"/>
        </w:rPr>
        <w:lastRenderedPageBreak/>
        <w:t>F.</w:t>
      </w:r>
      <w:r>
        <w:rPr>
          <w:color w:val="000000"/>
        </w:rPr>
        <w:tab/>
        <w:t xml:space="preserve">Washer:  Provide </w:t>
      </w:r>
      <w:r>
        <w:rPr>
          <w:rStyle w:val="Global"/>
          <w:color w:val="000000"/>
        </w:rPr>
        <w:t>2 inch (51 mm)</w:t>
      </w:r>
      <w:r>
        <w:rPr>
          <w:color w:val="000000"/>
        </w:rPr>
        <w:t xml:space="preserve"> diameter plastic washers for each screw fastener.</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  Thermal-Grip ci prong washer by </w:t>
      </w:r>
      <w:proofErr w:type="spellStart"/>
      <w:r>
        <w:rPr>
          <w:color w:val="000000"/>
        </w:rPr>
        <w:t>Rodenhouse</w:t>
      </w:r>
      <w:proofErr w:type="spellEnd"/>
      <w:r>
        <w:rPr>
          <w:color w:val="000000"/>
        </w:rPr>
        <w:t>, Inc.</w:t>
      </w:r>
    </w:p>
    <w:p w:rsidR="00066C14" w:rsidRDefault="00066C14" w:rsidP="00066C14">
      <w:pPr>
        <w:pStyle w:val="CSILevel3N"/>
        <w:rPr>
          <w:color w:val="000000"/>
        </w:rPr>
      </w:pPr>
      <w:r>
        <w:rPr>
          <w:rStyle w:val="Global"/>
          <w:color w:val="000000"/>
        </w:rPr>
        <w:t>G.</w:t>
      </w:r>
      <w:r>
        <w:rPr>
          <w:color w:val="000000"/>
        </w:rPr>
        <w:tab/>
        <w:t xml:space="preserve">Sill Plate Seal:   Provide flexible polyethylene foam </w:t>
      </w:r>
      <w:proofErr w:type="spellStart"/>
      <w:r>
        <w:rPr>
          <w:color w:val="000000"/>
        </w:rPr>
        <w:t>gasketing</w:t>
      </w:r>
      <w:proofErr w:type="spellEnd"/>
      <w:r>
        <w:rPr>
          <w:color w:val="000000"/>
        </w:rPr>
        <w:t xml:space="preserve"> strip between top of foundation and sill plate.</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  </w:t>
      </w:r>
      <w:r w:rsidR="000D5801">
        <w:rPr>
          <w:color w:val="000000"/>
        </w:rPr>
        <w:t>STYROFOAM™</w:t>
      </w:r>
      <w:r>
        <w:rPr>
          <w:color w:val="000000"/>
        </w:rPr>
        <w:t xml:space="preserve"> Sill Seal Foam Gasket as manufactured by Dow Chemical Company.</w:t>
      </w:r>
    </w:p>
    <w:p w:rsidR="00B22D1B" w:rsidRDefault="00B22D1B" w:rsidP="00B22D1B">
      <w:pPr>
        <w:pStyle w:val="CSILevel3N"/>
        <w:rPr>
          <w:color w:val="000000"/>
          <w:lang w:val="en-US"/>
        </w:rPr>
      </w:pPr>
      <w:r>
        <w:rPr>
          <w:color w:val="000000"/>
          <w:lang w:val="en-US"/>
        </w:rPr>
        <w:t>H.</w:t>
      </w:r>
      <w:r>
        <w:rPr>
          <w:color w:val="000000"/>
          <w:lang w:val="en-US"/>
        </w:rPr>
        <w:tab/>
        <w:t>Roof/Wall Juncture Sealing</w:t>
      </w:r>
    </w:p>
    <w:p w:rsidR="00B22D1B" w:rsidRDefault="00B22D1B" w:rsidP="00B22D1B">
      <w:pPr>
        <w:pStyle w:val="CSILevel4N"/>
        <w:rPr>
          <w:color w:val="000000"/>
          <w:lang w:val="en-US"/>
        </w:rPr>
      </w:pPr>
      <w:r>
        <w:rPr>
          <w:color w:val="000000"/>
          <w:lang w:val="en-US"/>
        </w:rPr>
        <w:t>1.</w:t>
      </w:r>
      <w:r>
        <w:rPr>
          <w:color w:val="000000"/>
          <w:lang w:val="en-US"/>
        </w:rPr>
        <w:tab/>
        <w:t>Maintain continuity of air barrier by sealing the roof/wall juncture.</w:t>
      </w:r>
    </w:p>
    <w:p w:rsidR="00B22D1B" w:rsidRDefault="00B22D1B" w:rsidP="00B22D1B">
      <w:pPr>
        <w:pStyle w:val="CSILevel4N"/>
        <w:rPr>
          <w:color w:val="000000"/>
          <w:lang w:val="en-US"/>
        </w:rPr>
      </w:pPr>
      <w:r>
        <w:rPr>
          <w:color w:val="000000"/>
          <w:lang w:val="en-US"/>
        </w:rPr>
        <w:t>2.</w:t>
      </w:r>
      <w:r>
        <w:rPr>
          <w:color w:val="000000"/>
          <w:lang w:val="en-US"/>
        </w:rPr>
        <w:tab/>
        <w:t>Acceptable Products:</w:t>
      </w:r>
    </w:p>
    <w:p w:rsidR="00B22D1B" w:rsidRDefault="00B22D1B" w:rsidP="00B22D1B">
      <w:pPr>
        <w:pStyle w:val="CSILevel5N"/>
        <w:rPr>
          <w:color w:val="000000"/>
          <w:lang w:val="en-US"/>
        </w:rPr>
      </w:pPr>
      <w:r>
        <w:rPr>
          <w:color w:val="000000"/>
          <w:lang w:val="en-US"/>
        </w:rPr>
        <w:t>a.</w:t>
      </w:r>
      <w:r>
        <w:rPr>
          <w:color w:val="000000"/>
          <w:lang w:val="en-US"/>
        </w:rPr>
        <w:tab/>
        <w:t>The Dow Chemical Company; FROTH-PAK</w:t>
      </w:r>
      <w:r>
        <w:rPr>
          <w:color w:val="000000"/>
        </w:rPr>
        <w:t>™</w:t>
      </w:r>
      <w:r>
        <w:rPr>
          <w:color w:val="000000"/>
          <w:lang w:val="en-US"/>
        </w:rPr>
        <w:t xml:space="preserve"> Foam Insulation (Class A).</w:t>
      </w:r>
    </w:p>
    <w:p w:rsidR="00B22D1B" w:rsidRDefault="00B22D1B"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88373B" w:rsidRDefault="0088373B"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066C14" w:rsidRDefault="00066C14" w:rsidP="00066C14">
      <w:pPr>
        <w:pStyle w:val="CSILevel1N"/>
        <w:rPr>
          <w:color w:val="000000"/>
        </w:rPr>
      </w:pPr>
      <w:r>
        <w:rPr>
          <w:color w:val="000000"/>
        </w:rPr>
        <w:t>PART 3 - EXECUTION</w:t>
      </w:r>
    </w:p>
    <w:p w:rsidR="00066C14" w:rsidRDefault="00066C14" w:rsidP="00066C14">
      <w:pPr>
        <w:pStyle w:val="CSILevel2N"/>
        <w:rPr>
          <w:color w:val="000000"/>
        </w:rPr>
      </w:pPr>
      <w:r>
        <w:rPr>
          <w:rStyle w:val="Global"/>
          <w:color w:val="000000"/>
        </w:rPr>
        <w:t>3.01</w:t>
      </w:r>
      <w:r>
        <w:rPr>
          <w:b w:val="0"/>
          <w:color w:val="000000"/>
        </w:rPr>
        <w:tab/>
      </w:r>
      <w:r>
        <w:rPr>
          <w:color w:val="000000"/>
        </w:rPr>
        <w:t xml:space="preserve">INSTALLATION, </w:t>
      </w:r>
      <w:r w:rsidR="000D5801">
        <w:rPr>
          <w:color w:val="000000"/>
        </w:rPr>
        <w:t>THERMAX™</w:t>
      </w:r>
      <w:r>
        <w:rPr>
          <w:color w:val="000000"/>
        </w:rPr>
        <w:t xml:space="preserve"> - FOAM ON </w:t>
      </w:r>
      <w:r w:rsidR="000D5801">
        <w:rPr>
          <w:color w:val="000000"/>
          <w:lang w:val="en-US"/>
        </w:rPr>
        <w:t>STRUCTURE</w:t>
      </w:r>
      <w:r>
        <w:rPr>
          <w:color w:val="000000"/>
        </w:rPr>
        <w:t xml:space="preserve"> WALL INSULATION SYSTEM</w:t>
      </w:r>
    </w:p>
    <w:p w:rsidR="00066C14" w:rsidRDefault="00066C14" w:rsidP="00066C14">
      <w:pPr>
        <w:pStyle w:val="CSILevel3N"/>
        <w:rPr>
          <w:color w:val="000000"/>
        </w:rPr>
      </w:pPr>
      <w:r>
        <w:rPr>
          <w:rStyle w:val="Global"/>
          <w:color w:val="000000"/>
        </w:rPr>
        <w:t>A.</w:t>
      </w:r>
      <w:r>
        <w:rPr>
          <w:color w:val="000000"/>
        </w:rPr>
        <w:tab/>
        <w:t xml:space="preserve">Comply with foil faced </w:t>
      </w:r>
      <w:proofErr w:type="spellStart"/>
      <w:r>
        <w:rPr>
          <w:color w:val="000000"/>
        </w:rPr>
        <w:t>polyisocyanurate</w:t>
      </w:r>
      <w:proofErr w:type="spellEnd"/>
      <w:r>
        <w:rPr>
          <w:color w:val="000000"/>
        </w:rPr>
        <w:t xml:space="preserve"> (ISO) board insulation and spray polyurethane foam (SPF) manufacturer’s installation instructions</w:t>
      </w:r>
      <w:r w:rsidR="00003F85">
        <w:rPr>
          <w:color w:val="000000"/>
          <w:lang w:val="en-US"/>
        </w:rPr>
        <w:t xml:space="preserve"> and details</w:t>
      </w:r>
      <w:r>
        <w:rPr>
          <w:color w:val="000000"/>
        </w:rPr>
        <w:t xml:space="preserve"> for applications indicated.</w:t>
      </w:r>
    </w:p>
    <w:p w:rsidR="00066C14" w:rsidRDefault="00066C14" w:rsidP="00066C14">
      <w:pPr>
        <w:pStyle w:val="CSILevel3N"/>
        <w:rPr>
          <w:color w:val="000000"/>
        </w:rPr>
      </w:pPr>
      <w:r>
        <w:rPr>
          <w:rStyle w:val="Global"/>
          <w:color w:val="000000"/>
        </w:rPr>
        <w:t>B.</w:t>
      </w:r>
      <w:r>
        <w:rPr>
          <w:color w:val="000000"/>
        </w:rPr>
        <w:tab/>
        <w:t xml:space="preserve">Foil Faced </w:t>
      </w:r>
      <w:proofErr w:type="spellStart"/>
      <w:r>
        <w:rPr>
          <w:color w:val="000000"/>
        </w:rPr>
        <w:t>Polyisocyanurate</w:t>
      </w:r>
      <w:proofErr w:type="spellEnd"/>
      <w:r>
        <w:rPr>
          <w:color w:val="000000"/>
        </w:rPr>
        <w:t xml:space="preserve"> (ISO) Board Insulation:</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Fasten board insulation to exterior face of metal stud wall framing using insulation sheathing and manufacturer’s recommended screw fastener type and length with washers.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Install board insulation panels tightly to each other and around openings and penetrations.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Install insulation sheathing panels horizontally with embossed aluminum foil facer to exterior side.</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Use panels having maximum length to minimize number of joints.</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Locate vertical edge joints parallel to and centered over support framing.</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Provide additional support framing wherever panel edge joints do not bear against metal stud framing or sill plate.</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Fasten panels to support framing with fasteners spaced at maximum of </w:t>
      </w:r>
      <w:r>
        <w:rPr>
          <w:rStyle w:val="Global"/>
          <w:color w:val="000000"/>
        </w:rPr>
        <w:t>12 inch (305 mm)</w:t>
      </w:r>
      <w:r>
        <w:rPr>
          <w:color w:val="000000"/>
        </w:rPr>
        <w:t xml:space="preserve"> on center at wall perimeter, and at maximum of </w:t>
      </w:r>
      <w:r>
        <w:rPr>
          <w:rStyle w:val="Global"/>
          <w:color w:val="000000"/>
        </w:rPr>
        <w:t>16 inch (406 mm)</w:t>
      </w:r>
      <w:r>
        <w:rPr>
          <w:color w:val="000000"/>
        </w:rPr>
        <w:t xml:space="preserve"> on center at panel field.</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Set perimeter fasteners back from edge of insulation panels at least </w:t>
      </w:r>
      <w:r>
        <w:rPr>
          <w:rStyle w:val="Global"/>
          <w:color w:val="000000"/>
        </w:rPr>
        <w:t>3/8 inch (9.5 mm)</w:t>
      </w:r>
      <w:r>
        <w:rPr>
          <w:color w:val="000000"/>
        </w:rPr>
        <w:t>.</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Drive fasteners to bear tight and flush with surface of insulation panel.</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Maximum of two board joints may be bridged per fastener.</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Install flashing along perimeter edge joints of insulation panels.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Install flashing at wall tie penetrations and other mechanical fastening assemblies of insulation panels.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Install facer repair flashing along top edge of base flashing applied to insulation panel, that may also include termination bar, running horizontally along top edge of flashing and lapped over top edge of base.</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Provide flat strap in framing at termination bar height to allow for proper fastening of termination bar.</w:t>
      </w:r>
    </w:p>
    <w:p w:rsidR="00066C14" w:rsidRDefault="00066C14" w:rsidP="00066C14">
      <w:pPr>
        <w:pStyle w:val="CSILevel2N"/>
        <w:rPr>
          <w:color w:val="000000"/>
        </w:rPr>
      </w:pPr>
      <w:r>
        <w:rPr>
          <w:rStyle w:val="Global"/>
          <w:color w:val="000000"/>
        </w:rPr>
        <w:t>3.02</w:t>
      </w:r>
      <w:r>
        <w:rPr>
          <w:b w:val="0"/>
          <w:color w:val="000000"/>
        </w:rPr>
        <w:tab/>
      </w:r>
      <w:r>
        <w:rPr>
          <w:color w:val="000000"/>
        </w:rPr>
        <w:t xml:space="preserve">INSTALLATION, </w:t>
      </w:r>
      <w:r w:rsidR="000D5801">
        <w:rPr>
          <w:color w:val="000000"/>
        </w:rPr>
        <w:t>THERMAX™</w:t>
      </w:r>
      <w:r>
        <w:rPr>
          <w:color w:val="000000"/>
        </w:rPr>
        <w:t xml:space="preserve"> - FOAM ON </w:t>
      </w:r>
      <w:r w:rsidR="000D5801">
        <w:rPr>
          <w:color w:val="000000"/>
          <w:lang w:val="en-US"/>
        </w:rPr>
        <w:t>GYPSUM</w:t>
      </w:r>
      <w:r>
        <w:rPr>
          <w:color w:val="000000"/>
        </w:rPr>
        <w:t xml:space="preserve"> WALL INSULATION SYSTEM</w:t>
      </w:r>
    </w:p>
    <w:p w:rsidR="00066C14" w:rsidRDefault="00066C14" w:rsidP="00066C14">
      <w:pPr>
        <w:pStyle w:val="CSILevel3N"/>
        <w:rPr>
          <w:color w:val="000000"/>
        </w:rPr>
      </w:pPr>
      <w:r>
        <w:rPr>
          <w:rStyle w:val="Global"/>
          <w:color w:val="000000"/>
        </w:rPr>
        <w:t>A.</w:t>
      </w:r>
      <w:r>
        <w:rPr>
          <w:color w:val="000000"/>
        </w:rPr>
        <w:tab/>
        <w:t xml:space="preserve">Comply with foil faced </w:t>
      </w:r>
      <w:proofErr w:type="spellStart"/>
      <w:r>
        <w:rPr>
          <w:color w:val="000000"/>
        </w:rPr>
        <w:t>polyisocyanurate</w:t>
      </w:r>
      <w:proofErr w:type="spellEnd"/>
      <w:r>
        <w:rPr>
          <w:color w:val="000000"/>
        </w:rPr>
        <w:t xml:space="preserve"> (ISO) board insulation manufacturer’s installation instructions for applications indicated.</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Do not install </w:t>
      </w:r>
      <w:proofErr w:type="spellStart"/>
      <w:r>
        <w:rPr>
          <w:color w:val="000000"/>
        </w:rPr>
        <w:t>polyisocyanurate</w:t>
      </w:r>
      <w:proofErr w:type="spellEnd"/>
      <w:r>
        <w:rPr>
          <w:color w:val="000000"/>
        </w:rPr>
        <w:t xml:space="preserve"> (ISO) board insulation that has become soiled, wet, or has not been properly protected from exposure to sunlight.</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2.</w:t>
      </w:r>
      <w:r>
        <w:rPr>
          <w:color w:val="000000"/>
        </w:rPr>
        <w:tab/>
        <w:t xml:space="preserve">Dry fit </w:t>
      </w:r>
      <w:proofErr w:type="spellStart"/>
      <w:r>
        <w:rPr>
          <w:color w:val="000000"/>
        </w:rPr>
        <w:t>polyisocyanurate</w:t>
      </w:r>
      <w:proofErr w:type="spellEnd"/>
      <w:r>
        <w:rPr>
          <w:color w:val="000000"/>
        </w:rPr>
        <w:t xml:space="preserve"> (ISO) board insulation prior to final installation; neatly trim board around conduits, pipes, and other items that will penetrate board insulation.</w:t>
      </w:r>
    </w:p>
    <w:p w:rsidR="00066C14" w:rsidRDefault="00066C14" w:rsidP="00066C14">
      <w:pPr>
        <w:pStyle w:val="CSILevel2N"/>
        <w:rPr>
          <w:color w:val="000000"/>
        </w:rPr>
      </w:pPr>
      <w:r>
        <w:rPr>
          <w:rStyle w:val="Global"/>
          <w:color w:val="000000"/>
        </w:rPr>
        <w:t>3.03</w:t>
      </w:r>
      <w:r>
        <w:rPr>
          <w:b w:val="0"/>
          <w:color w:val="000000"/>
        </w:rPr>
        <w:tab/>
      </w:r>
      <w:r>
        <w:rPr>
          <w:color w:val="000000"/>
        </w:rPr>
        <w:t>INSTALLATION, GENERAL</w:t>
      </w:r>
    </w:p>
    <w:p w:rsidR="00066C14" w:rsidRDefault="00066C14" w:rsidP="00066C14">
      <w:pPr>
        <w:pStyle w:val="CSILevel3N"/>
        <w:rPr>
          <w:color w:val="000000"/>
        </w:rPr>
      </w:pPr>
      <w:r>
        <w:rPr>
          <w:rStyle w:val="Global"/>
          <w:color w:val="000000"/>
        </w:rPr>
        <w:t>A.</w:t>
      </w:r>
      <w:r>
        <w:rPr>
          <w:color w:val="000000"/>
        </w:rPr>
        <w:tab/>
        <w:t xml:space="preserve">Gypsum Sheathing:  Install in accordance with Section </w:t>
      </w:r>
      <w:r>
        <w:rPr>
          <w:rStyle w:val="Global"/>
          <w:color w:val="000000"/>
        </w:rPr>
        <w:t>09 2116</w:t>
      </w:r>
      <w:r>
        <w:rPr>
          <w:color w:val="000000"/>
        </w:rPr>
        <w:t>.</w:t>
      </w:r>
    </w:p>
    <w:p w:rsidR="00066C14" w:rsidRDefault="00066C14" w:rsidP="00066C14">
      <w:pPr>
        <w:pStyle w:val="CSILevel3N"/>
        <w:rPr>
          <w:color w:val="000000"/>
        </w:rPr>
      </w:pPr>
      <w:r>
        <w:rPr>
          <w:rStyle w:val="Global"/>
          <w:color w:val="000000"/>
        </w:rPr>
        <w:t>B.</w:t>
      </w:r>
      <w:r>
        <w:rPr>
          <w:color w:val="000000"/>
        </w:rPr>
        <w:tab/>
        <w:t xml:space="preserve">Weather Resistance Barrier (WRB):  Install in accordance with Section </w:t>
      </w:r>
      <w:r>
        <w:rPr>
          <w:rStyle w:val="Global"/>
          <w:color w:val="000000"/>
        </w:rPr>
        <w:t>07 2500</w:t>
      </w:r>
      <w:r>
        <w:rPr>
          <w:color w:val="000000"/>
        </w:rPr>
        <w:t>.</w:t>
      </w:r>
    </w:p>
    <w:p w:rsidR="00066C14" w:rsidRDefault="00066C14" w:rsidP="00066C14">
      <w:pPr>
        <w:pStyle w:val="CSILevel3N"/>
        <w:rPr>
          <w:color w:val="000000"/>
        </w:rPr>
      </w:pPr>
      <w:r>
        <w:rPr>
          <w:rStyle w:val="Global"/>
          <w:color w:val="000000"/>
        </w:rPr>
        <w:t>C.</w:t>
      </w:r>
      <w:r>
        <w:rPr>
          <w:color w:val="000000"/>
        </w:rPr>
        <w:tab/>
        <w:t>Spray Polyurethane Foam (SPF) Insulation:</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Mask and cover adjacent areas to protect from overspray.</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Apply primers for special conditions as recommended by manufacturer.</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Cover wide joints with transition sheet membrane as recommended by manufacturer.</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Clean work area prior to application of SPF insulation.</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Verify substrate temperature meets manufacturer’s requirements for specific formulations used.</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Verify that necessary stud cavity </w:t>
      </w:r>
      <w:proofErr w:type="spellStart"/>
      <w:r>
        <w:rPr>
          <w:color w:val="000000"/>
        </w:rPr>
        <w:t>firestopping</w:t>
      </w:r>
      <w:proofErr w:type="spellEnd"/>
      <w:r>
        <w:rPr>
          <w:color w:val="000000"/>
        </w:rPr>
        <w:t xml:space="preserve"> materials have been installed prior to application of SPF.</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Apply SPF in accordance with </w:t>
      </w:r>
      <w:hyperlink r:id="rId27" w:history="1">
        <w:r>
          <w:rPr>
            <w:color w:val="000000"/>
          </w:rPr>
          <w:t>ASTM C1029</w:t>
        </w:r>
      </w:hyperlink>
      <w:r>
        <w:rPr>
          <w:color w:val="000000"/>
        </w:rPr>
        <w:t>.</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Apply SPF by picture framing around interior studs at insulation sheathing and stud interface, and apply one pass across insulation board joints and penetrations.</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Apply single pass of SPF not exceeding </w:t>
      </w:r>
      <w:r>
        <w:rPr>
          <w:rStyle w:val="Global"/>
          <w:color w:val="000000"/>
        </w:rPr>
        <w:t>1-1/2 inch (38 mm)</w:t>
      </w:r>
      <w:r>
        <w:rPr>
          <w:color w:val="000000"/>
        </w:rPr>
        <w:t xml:space="preserve"> in thickness; two passes are acceptable to reach maximum thickness of </w:t>
      </w:r>
      <w:r>
        <w:rPr>
          <w:rStyle w:val="Global"/>
          <w:color w:val="000000"/>
        </w:rPr>
        <w:t>1-1/2 inch (38 mm)</w:t>
      </w:r>
      <w:r>
        <w:rPr>
          <w:color w:val="000000"/>
        </w:rPr>
        <w:t>.</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When more than one layer is being applied to provide for higher thermal resistance, allow first layer to cool to temperature as recommended by manufacturer of stud cavity SPF insulation.</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d.</w:t>
      </w:r>
      <w:r>
        <w:rPr>
          <w:color w:val="000000"/>
        </w:rPr>
        <w:tab/>
        <w:t xml:space="preserve">Maintain at least </w:t>
      </w:r>
      <w:r>
        <w:rPr>
          <w:rStyle w:val="Global"/>
          <w:color w:val="000000"/>
        </w:rPr>
        <w:t>3 inch (76 mm)</w:t>
      </w:r>
      <w:r>
        <w:rPr>
          <w:color w:val="000000"/>
        </w:rPr>
        <w:t xml:space="preserve"> clearance around chimneys, heating vents, steam pipes, recessed lighting fixtures and other heat sources.</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e.</w:t>
      </w:r>
      <w:r>
        <w:rPr>
          <w:color w:val="000000"/>
        </w:rPr>
        <w:tab/>
        <w:t>Do not apply SPF to inside of exit openings or electrical junction boxes.</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f.</w:t>
      </w:r>
      <w:r>
        <w:rPr>
          <w:color w:val="000000"/>
        </w:rPr>
        <w:tab/>
        <w:t>Install continuous layer of SPF insulation from floor to floor or floor to roof to ensure continuous air and water vapor barrier.</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g.</w:t>
      </w:r>
      <w:r>
        <w:rPr>
          <w:color w:val="000000"/>
        </w:rPr>
        <w:tab/>
        <w:t xml:space="preserve">Allow for following maximum variation in applied thickness; minus </w:t>
      </w:r>
      <w:r>
        <w:rPr>
          <w:rStyle w:val="Global"/>
          <w:color w:val="000000"/>
        </w:rPr>
        <w:t>1/4 inch (6.4 mm)</w:t>
      </w:r>
      <w:r>
        <w:rPr>
          <w:color w:val="000000"/>
        </w:rPr>
        <w:t xml:space="preserve">, and plus </w:t>
      </w:r>
      <w:r>
        <w:rPr>
          <w:rStyle w:val="Global"/>
          <w:color w:val="000000"/>
        </w:rPr>
        <w:t>5/8 inch (15.9 mm)</w:t>
      </w:r>
      <w:r>
        <w:rPr>
          <w:color w:val="000000"/>
        </w:rPr>
        <w:t>.</w:t>
      </w:r>
    </w:p>
    <w:p w:rsidR="003963A3" w:rsidRPr="00EB05B7" w:rsidRDefault="00066C14" w:rsidP="003963A3">
      <w:pPr>
        <w:pStyle w:val="CSILevel3N"/>
        <w:rPr>
          <w:color w:val="000000"/>
          <w:lang w:val="en-US"/>
        </w:rPr>
      </w:pPr>
      <w:r>
        <w:rPr>
          <w:rStyle w:val="Global"/>
          <w:color w:val="000000"/>
        </w:rPr>
        <w:t>D.</w:t>
      </w:r>
      <w:r>
        <w:rPr>
          <w:color w:val="000000"/>
        </w:rPr>
        <w:tab/>
      </w:r>
      <w:r w:rsidR="003963A3">
        <w:rPr>
          <w:color w:val="000000"/>
        </w:rPr>
        <w:t>Flashing and Sealant:</w:t>
      </w:r>
    </w:p>
    <w:p w:rsidR="003963A3" w:rsidRDefault="003963A3" w:rsidP="003963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Apply material within application limits of product manufacturer.</w:t>
      </w:r>
    </w:p>
    <w:p w:rsidR="003963A3" w:rsidRDefault="003963A3" w:rsidP="003963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Do not apply product on surfaces with standing water or frost.</w:t>
      </w:r>
    </w:p>
    <w:p w:rsidR="003963A3" w:rsidRDefault="003963A3" w:rsidP="003963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Avoid installing on days with a high probability of significant rainfall. </w:t>
      </w:r>
    </w:p>
    <w:p w:rsidR="003963A3" w:rsidRDefault="003963A3" w:rsidP="003963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Seal gaps greater than </w:t>
      </w:r>
      <w:r>
        <w:rPr>
          <w:rStyle w:val="Global"/>
          <w:color w:val="000000"/>
        </w:rPr>
        <w:t>1/4 inch (6.4 mm)</w:t>
      </w:r>
      <w:r>
        <w:rPr>
          <w:color w:val="000000"/>
        </w:rPr>
        <w:t xml:space="preserve"> in width with penetration filler prior to applying flashing and sealant.</w:t>
      </w:r>
    </w:p>
    <w:p w:rsidR="003963A3" w:rsidRDefault="003963A3" w:rsidP="003963A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If facer on board insulation is damaged, make note of affected area and apply additional spray over damaged area.</w:t>
      </w:r>
    </w:p>
    <w:p w:rsidR="003963A3" w:rsidRDefault="003963A3" w:rsidP="003963A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Replace damaged insulation, or repair facer flaws with appropriate flashing as recommended by insulation panel manufacturer.</w:t>
      </w:r>
    </w:p>
    <w:p w:rsidR="003963A3" w:rsidRDefault="003963A3" w:rsidP="003963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 xml:space="preserve">Apply flashing and sealant to board joints, penetrations and other fenestration openings as required </w:t>
      </w:r>
      <w:r>
        <w:rPr>
          <w:color w:val="000000"/>
          <w:lang w:val="en-US"/>
        </w:rPr>
        <w:t>at material required application</w:t>
      </w:r>
      <w:r>
        <w:rPr>
          <w:color w:val="000000"/>
        </w:rPr>
        <w:t xml:space="preserve"> thickness</w:t>
      </w:r>
      <w:r>
        <w:rPr>
          <w:color w:val="000000"/>
          <w:lang w:val="en-US"/>
        </w:rPr>
        <w:t>.</w:t>
      </w:r>
    </w:p>
    <w:p w:rsidR="003963A3" w:rsidRDefault="003963A3" w:rsidP="003963A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Apply </w:t>
      </w:r>
      <w:r>
        <w:rPr>
          <w:color w:val="000000"/>
          <w:lang w:val="en-US"/>
        </w:rPr>
        <w:t>flashing</w:t>
      </w:r>
      <w:r>
        <w:rPr>
          <w:color w:val="000000"/>
        </w:rPr>
        <w:t xml:space="preserve"> </w:t>
      </w:r>
      <w:r>
        <w:rPr>
          <w:rStyle w:val="Global"/>
          <w:color w:val="000000"/>
        </w:rPr>
        <w:t>3 inch</w:t>
      </w:r>
      <w:r>
        <w:rPr>
          <w:rStyle w:val="Global"/>
          <w:color w:val="000000"/>
          <w:lang w:val="en-US"/>
        </w:rPr>
        <w:t>es</w:t>
      </w:r>
      <w:r>
        <w:rPr>
          <w:rStyle w:val="Global"/>
          <w:color w:val="000000"/>
        </w:rPr>
        <w:t xml:space="preserve"> (76 mm)</w:t>
      </w:r>
      <w:r>
        <w:rPr>
          <w:color w:val="000000"/>
        </w:rPr>
        <w:t xml:space="preserve">, plus or minus </w:t>
      </w:r>
      <w:r>
        <w:rPr>
          <w:rStyle w:val="Global"/>
          <w:color w:val="000000"/>
        </w:rPr>
        <w:t>1 inch (25.4 mm)</w:t>
      </w:r>
      <w:r>
        <w:rPr>
          <w:color w:val="000000"/>
        </w:rPr>
        <w:t xml:space="preserve"> wide over board insulation joints, with at least </w:t>
      </w:r>
      <w:r>
        <w:rPr>
          <w:rStyle w:val="Global"/>
          <w:color w:val="000000"/>
        </w:rPr>
        <w:t>1 inch (25.4 mm)</w:t>
      </w:r>
      <w:r>
        <w:rPr>
          <w:color w:val="000000"/>
        </w:rPr>
        <w:t xml:space="preserve"> of spray covers each side of joint.</w:t>
      </w:r>
    </w:p>
    <w:p w:rsidR="003963A3" w:rsidRDefault="003963A3" w:rsidP="003963A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Apply </w:t>
      </w:r>
      <w:r>
        <w:rPr>
          <w:color w:val="000000"/>
          <w:lang w:val="en-US"/>
        </w:rPr>
        <w:t>flashing</w:t>
      </w:r>
      <w:r>
        <w:rPr>
          <w:color w:val="000000"/>
        </w:rPr>
        <w:t xml:space="preserve"> over fasteners and washers along board insulation joints.</w:t>
      </w:r>
    </w:p>
    <w:p w:rsidR="003963A3" w:rsidRDefault="003963A3" w:rsidP="003963A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Install </w:t>
      </w:r>
      <w:r>
        <w:rPr>
          <w:color w:val="000000"/>
          <w:lang w:val="en-US"/>
        </w:rPr>
        <w:t>façade attachment system</w:t>
      </w:r>
      <w:r>
        <w:rPr>
          <w:color w:val="000000"/>
        </w:rPr>
        <w:t xml:space="preserve"> after flashing has been applied.</w:t>
      </w:r>
    </w:p>
    <w:p w:rsidR="003963A3" w:rsidRDefault="003963A3" w:rsidP="003963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Rough Openings:  Apply flashing and sealant at least </w:t>
      </w:r>
      <w:r>
        <w:rPr>
          <w:rStyle w:val="Global"/>
          <w:color w:val="000000"/>
        </w:rPr>
        <w:t>3 inch</w:t>
      </w:r>
      <w:r>
        <w:rPr>
          <w:rStyle w:val="Global"/>
          <w:color w:val="000000"/>
          <w:lang w:val="en-US"/>
        </w:rPr>
        <w:t>es</w:t>
      </w:r>
      <w:r>
        <w:rPr>
          <w:rStyle w:val="Global"/>
          <w:color w:val="000000"/>
        </w:rPr>
        <w:t xml:space="preserve"> (76 mm)</w:t>
      </w:r>
      <w:r>
        <w:rPr>
          <w:color w:val="000000"/>
        </w:rPr>
        <w:t xml:space="preserve"> onto face of insulation panel sheathing, and completely cover edge of insulation board; also spray at least </w:t>
      </w:r>
      <w:r>
        <w:rPr>
          <w:rStyle w:val="Global"/>
          <w:color w:val="000000"/>
        </w:rPr>
        <w:t>3 inch (76 mm)</w:t>
      </w:r>
      <w:r>
        <w:rPr>
          <w:color w:val="000000"/>
        </w:rPr>
        <w:t xml:space="preserve"> back onto rough opening substrate.</w:t>
      </w:r>
    </w:p>
    <w:p w:rsidR="003963A3" w:rsidRDefault="003963A3" w:rsidP="003963A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a.</w:t>
      </w:r>
      <w:r>
        <w:rPr>
          <w:color w:val="000000"/>
        </w:rPr>
        <w:tab/>
        <w:t xml:space="preserve">It is recommended to cover back onto rough opening at least </w:t>
      </w:r>
      <w:r>
        <w:rPr>
          <w:color w:val="000000"/>
          <w:lang w:val="en-US"/>
        </w:rPr>
        <w:t xml:space="preserve">1 inch past the interior </w:t>
      </w:r>
      <w:proofErr w:type="spellStart"/>
      <w:r>
        <w:rPr>
          <w:color w:val="000000"/>
          <w:lang w:val="en-US"/>
        </w:rPr>
        <w:t>weatherseal</w:t>
      </w:r>
      <w:proofErr w:type="spellEnd"/>
      <w:r>
        <w:rPr>
          <w:color w:val="000000"/>
        </w:rPr>
        <w:t>.</w:t>
      </w:r>
    </w:p>
    <w:p w:rsidR="003963A3" w:rsidRDefault="003963A3" w:rsidP="003963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Insulation or Substrate Penetrations:  Apply flashing and sealant at least </w:t>
      </w:r>
      <w:r>
        <w:rPr>
          <w:rStyle w:val="Global"/>
          <w:color w:val="000000"/>
        </w:rPr>
        <w:t>2 inch</w:t>
      </w:r>
      <w:r>
        <w:rPr>
          <w:rStyle w:val="Global"/>
          <w:color w:val="000000"/>
          <w:lang w:val="en-US"/>
        </w:rPr>
        <w:t>es</w:t>
      </w:r>
      <w:r>
        <w:rPr>
          <w:rStyle w:val="Global"/>
          <w:color w:val="000000"/>
        </w:rPr>
        <w:t xml:space="preserve"> (51 mm)</w:t>
      </w:r>
      <w:r>
        <w:rPr>
          <w:color w:val="000000"/>
        </w:rPr>
        <w:t xml:space="preserve"> onto face of insulation sheathing and at least </w:t>
      </w:r>
      <w:r>
        <w:rPr>
          <w:rStyle w:val="Global"/>
          <w:color w:val="000000"/>
        </w:rPr>
        <w:t>2 inch</w:t>
      </w:r>
      <w:r>
        <w:rPr>
          <w:rStyle w:val="Global"/>
          <w:color w:val="000000"/>
          <w:lang w:val="en-US"/>
        </w:rPr>
        <w:t>es</w:t>
      </w:r>
      <w:r>
        <w:rPr>
          <w:rStyle w:val="Global"/>
          <w:color w:val="000000"/>
        </w:rPr>
        <w:t xml:space="preserve"> (51 mm)</w:t>
      </w:r>
      <w:r>
        <w:rPr>
          <w:color w:val="000000"/>
        </w:rPr>
        <w:t xml:space="preserve"> onto penetration or primary flashing substrate.</w:t>
      </w:r>
    </w:p>
    <w:p w:rsidR="003963A3" w:rsidRDefault="003963A3" w:rsidP="003963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Use wet mil thickness gauge to ensure proper installation thickness.</w:t>
      </w:r>
    </w:p>
    <w:p w:rsidR="003963A3" w:rsidRDefault="003963A3" w:rsidP="003963A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a</w:t>
      </w:r>
      <w:r>
        <w:rPr>
          <w:rStyle w:val="Global"/>
          <w:color w:val="000000"/>
        </w:rPr>
        <w:t>.</w:t>
      </w:r>
      <w:r>
        <w:rPr>
          <w:color w:val="000000"/>
        </w:rPr>
        <w:tab/>
        <w:t xml:space="preserve">Where consistently below minimum thickness, </w:t>
      </w:r>
      <w:r>
        <w:rPr>
          <w:color w:val="000000"/>
          <w:lang w:val="en-US"/>
        </w:rPr>
        <w:t>apply</w:t>
      </w:r>
      <w:r>
        <w:rPr>
          <w:color w:val="000000"/>
        </w:rPr>
        <w:t xml:space="preserve"> another layer to achieve proper thickness requirements.</w:t>
      </w:r>
    </w:p>
    <w:p w:rsidR="00066C14" w:rsidRDefault="003963A3" w:rsidP="003963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Pr>
          <w:color w:val="000000"/>
        </w:rPr>
        <w:tab/>
        <w:t>Visually inspect for any areas missed and trowel on sealant as necessary.</w:t>
      </w:r>
    </w:p>
    <w:p w:rsidR="00066C14" w:rsidRDefault="00066C14" w:rsidP="00066C14">
      <w:pPr>
        <w:pStyle w:val="CSILevel2N"/>
        <w:rPr>
          <w:color w:val="000000"/>
        </w:rPr>
      </w:pPr>
      <w:r>
        <w:rPr>
          <w:rStyle w:val="Global"/>
          <w:color w:val="000000"/>
        </w:rPr>
        <w:t>3.04</w:t>
      </w:r>
      <w:r>
        <w:rPr>
          <w:b w:val="0"/>
          <w:color w:val="000000"/>
        </w:rPr>
        <w:tab/>
      </w:r>
      <w:r>
        <w:rPr>
          <w:color w:val="000000"/>
        </w:rPr>
        <w:t>FIELD QUALITY CONTROL</w:t>
      </w:r>
    </w:p>
    <w:p w:rsidR="00066C14" w:rsidRDefault="00066C14" w:rsidP="00066C14">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066C14" w:rsidRDefault="00066C14" w:rsidP="00066C14">
      <w:pPr>
        <w:pStyle w:val="CSILevel3N"/>
        <w:rPr>
          <w:color w:val="000000"/>
        </w:rPr>
      </w:pPr>
      <w:r>
        <w:rPr>
          <w:rStyle w:val="Global"/>
          <w:color w:val="000000"/>
        </w:rPr>
        <w:t>B.</w:t>
      </w:r>
      <w:r>
        <w:rPr>
          <w:color w:val="000000"/>
        </w:rPr>
        <w:tab/>
        <w:t>Submit spray polyurethane foam (SPF) field inspection and test reports for the following:</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Installer shall complete daily work record and record other required information including results of completed testing.</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Maintain copies of daily work record on site for routine inspection.</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Provide copies of daily work record to insulation system manufacturer, Owner or Owner’s Representative upon request.</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Contractor is responsible for maintaining daily work record of </w:t>
      </w:r>
      <w:r w:rsidR="00E3001A">
        <w:rPr>
          <w:color w:val="000000"/>
          <w:lang w:val="en-US"/>
        </w:rPr>
        <w:t xml:space="preserve">any </w:t>
      </w:r>
      <w:r>
        <w:rPr>
          <w:color w:val="000000"/>
        </w:rPr>
        <w:t>required testing and inspections.</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Upon Owner's request, provide site inspections by qualified third party inspector.</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Include frequency and cost of inspections as designated by Owner.</w:t>
      </w:r>
    </w:p>
    <w:p w:rsidR="00066C14" w:rsidRDefault="00066C14" w:rsidP="00066C1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Upon defects being revealed from site inspections, the Contractor shall immediately rectify these defects at their cost.</w:t>
      </w:r>
    </w:p>
    <w:p w:rsidR="00066C14" w:rsidRDefault="00066C14" w:rsidP="00066C1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Installer’s daily work record shall verify conformance with manufacturer’s installation instructions, and specified requirements.</w:t>
      </w:r>
    </w:p>
    <w:p w:rsidR="00066C14" w:rsidRDefault="00066C14" w:rsidP="00066C14">
      <w:pPr>
        <w:pStyle w:val="CSILevel2N"/>
        <w:rPr>
          <w:color w:val="000000"/>
        </w:rPr>
      </w:pPr>
      <w:r>
        <w:rPr>
          <w:rStyle w:val="Global"/>
          <w:color w:val="000000"/>
        </w:rPr>
        <w:t>3.05</w:t>
      </w:r>
      <w:r>
        <w:rPr>
          <w:b w:val="0"/>
          <w:color w:val="000000"/>
        </w:rPr>
        <w:tab/>
      </w:r>
      <w:r>
        <w:rPr>
          <w:color w:val="000000"/>
        </w:rPr>
        <w:t>PROTECTION</w:t>
      </w:r>
    </w:p>
    <w:p w:rsidR="00066C14" w:rsidRDefault="00066C14" w:rsidP="00066C14">
      <w:pPr>
        <w:pStyle w:val="CSILevel3N"/>
        <w:rPr>
          <w:color w:val="000000"/>
        </w:rPr>
      </w:pPr>
      <w:r>
        <w:rPr>
          <w:rStyle w:val="Global"/>
          <w:color w:val="000000"/>
        </w:rPr>
        <w:t>A.</w:t>
      </w:r>
      <w:r>
        <w:rPr>
          <w:color w:val="000000"/>
        </w:rPr>
        <w:tab/>
        <w:t xml:space="preserve">Protect </w:t>
      </w:r>
      <w:proofErr w:type="spellStart"/>
      <w:r>
        <w:rPr>
          <w:color w:val="000000"/>
        </w:rPr>
        <w:t>polyisocyanurate</w:t>
      </w:r>
      <w:proofErr w:type="spellEnd"/>
      <w:r>
        <w:rPr>
          <w:color w:val="000000"/>
        </w:rPr>
        <w:t xml:space="preserve"> rigid foam board insulation from excess moisture, mechanical damage, and exposure to open flame.</w:t>
      </w:r>
    </w:p>
    <w:p w:rsidR="00066C14" w:rsidRDefault="00066C14" w:rsidP="00066C14">
      <w:pPr>
        <w:pStyle w:val="CSILevel3N"/>
        <w:rPr>
          <w:color w:val="000000"/>
        </w:rPr>
      </w:pPr>
      <w:r>
        <w:rPr>
          <w:rStyle w:val="Global"/>
          <w:color w:val="000000"/>
        </w:rPr>
        <w:t>B.</w:t>
      </w:r>
      <w:r>
        <w:rPr>
          <w:color w:val="000000"/>
        </w:rPr>
        <w:tab/>
        <w:t>Promptly Repair damage caused to board insulation in a manner that retains integrity and continuity of insulation and facer materials.</w:t>
      </w:r>
    </w:p>
    <w:p w:rsidR="00066C14" w:rsidRDefault="00066C14" w:rsidP="00066C14">
      <w:pPr>
        <w:pStyle w:val="CSILevel3N"/>
        <w:rPr>
          <w:color w:val="000000"/>
        </w:rPr>
      </w:pPr>
      <w:r>
        <w:rPr>
          <w:rStyle w:val="Global"/>
          <w:color w:val="000000"/>
        </w:rPr>
        <w:t>C.</w:t>
      </w:r>
      <w:r>
        <w:rPr>
          <w:color w:val="000000"/>
        </w:rPr>
        <w:tab/>
        <w:t xml:space="preserve">Keep </w:t>
      </w:r>
      <w:proofErr w:type="spellStart"/>
      <w:r>
        <w:rPr>
          <w:color w:val="000000"/>
        </w:rPr>
        <w:t>polyisocyanurate</w:t>
      </w:r>
      <w:proofErr w:type="spellEnd"/>
      <w:r>
        <w:rPr>
          <w:color w:val="000000"/>
        </w:rPr>
        <w:t xml:space="preserve"> board insulation dry and above water on jobsite, and cover with tarp until ready for installation.</w:t>
      </w:r>
    </w:p>
    <w:p w:rsidR="00066C14" w:rsidRDefault="00066C14" w:rsidP="00066C14">
      <w:pPr>
        <w:pStyle w:val="CSILevel3N"/>
        <w:keepNext/>
        <w:rPr>
          <w:color w:val="000000"/>
        </w:rPr>
      </w:pPr>
      <w:r>
        <w:rPr>
          <w:rStyle w:val="Global"/>
          <w:color w:val="000000"/>
        </w:rPr>
        <w:t>D.</w:t>
      </w:r>
      <w:r>
        <w:rPr>
          <w:color w:val="000000"/>
        </w:rPr>
        <w:tab/>
        <w:t xml:space="preserve">Promptly cover board insulation with cladding; within maximum of 180 days after installation for </w:t>
      </w:r>
      <w:r w:rsidR="000D5801">
        <w:rPr>
          <w:color w:val="000000"/>
        </w:rPr>
        <w:t>THERMAX</w:t>
      </w:r>
      <w:r>
        <w:rPr>
          <w:color w:val="000000"/>
        </w:rPr>
        <w:t xml:space="preserve"> XARMOR</w:t>
      </w:r>
      <w:r w:rsidR="000D5801">
        <w:rPr>
          <w:color w:val="000000"/>
          <w:lang w:val="en-US"/>
        </w:rPr>
        <w:t>™</w:t>
      </w:r>
      <w:r>
        <w:rPr>
          <w:color w:val="000000"/>
        </w:rPr>
        <w:t xml:space="preserve"> and </w:t>
      </w:r>
      <w:r w:rsidR="000D5801">
        <w:rPr>
          <w:color w:val="000000"/>
        </w:rPr>
        <w:t>THERMAX™ ci,</w:t>
      </w:r>
      <w:r>
        <w:rPr>
          <w:color w:val="000000"/>
        </w:rPr>
        <w:t xml:space="preserve"> and maximum of 90 days for </w:t>
      </w:r>
      <w:r w:rsidR="000D5801">
        <w:rPr>
          <w:color w:val="000000"/>
        </w:rPr>
        <w:t>THERMAX™</w:t>
      </w:r>
      <w:r>
        <w:rPr>
          <w:color w:val="000000"/>
        </w:rPr>
        <w:t xml:space="preserve"> Sheathing.</w:t>
      </w:r>
    </w:p>
    <w:p w:rsidR="000D5801" w:rsidRDefault="0001346A" w:rsidP="000D5801">
      <w:pPr>
        <w:pStyle w:val="CSILevel0"/>
        <w:keepNext w:val="0"/>
        <w:rPr>
          <w:color w:val="000000"/>
        </w:rPr>
        <w:sectPr w:rsidR="000D5801" w:rsidSect="006D186E">
          <w:headerReference w:type="default" r:id="rId28"/>
          <w:footerReference w:type="default" r:id="rId29"/>
          <w:headerReference w:type="first" r:id="rId30"/>
          <w:footerReference w:type="first" r:id="rId31"/>
          <w:pgSz w:w="12240" w:h="15840"/>
          <w:pgMar w:top="1440" w:right="1440" w:bottom="1440" w:left="1440" w:header="720" w:footer="432" w:gutter="0"/>
          <w:cols w:space="720"/>
          <w:titlePg/>
          <w:docGrid w:linePitch="272"/>
        </w:sectPr>
      </w:pPr>
      <w:r>
        <w:rPr>
          <w:color w:val="000000"/>
        </w:rPr>
        <w:t>END OF SECTION</w:t>
      </w:r>
    </w:p>
    <w:p w:rsidR="0057305F" w:rsidRDefault="0057305F" w:rsidP="000D5801">
      <w:pPr>
        <w:pStyle w:val="CSILevel0"/>
        <w:keepNext w:val="0"/>
        <w:jc w:val="left"/>
        <w:rPr>
          <w:color w:val="60858C" w:themeColor="text2"/>
          <w:sz w:val="15"/>
          <w:szCs w:val="15"/>
        </w:rPr>
      </w:pPr>
      <w:r>
        <w:rPr>
          <w:color w:val="60858C" w:themeColor="text2"/>
          <w:sz w:val="15"/>
          <w:szCs w:val="15"/>
        </w:rPr>
        <w:br w:type="page"/>
      </w:r>
      <w:r w:rsidRPr="000D5801">
        <w:rPr>
          <w:b w:val="0"/>
          <w:color w:val="60858C" w:themeColor="text2"/>
          <w:sz w:val="15"/>
          <w:szCs w:val="15"/>
        </w:rPr>
        <w:lastRenderedPageBreak/>
        <w:t>NOTICE: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w:t>
      </w:r>
      <w:r w:rsidRPr="0057305F">
        <w:rPr>
          <w:color w:val="60858C" w:themeColor="text2"/>
          <w:sz w:val="15"/>
          <w:szCs w:val="15"/>
        </w:rPr>
        <w:t xml:space="preserve"> EXPRESSLY EXCLUDED.</w:t>
      </w:r>
    </w:p>
    <w:p w:rsidR="000D5801" w:rsidRPr="00FE1441" w:rsidRDefault="000D5801" w:rsidP="000D5801">
      <w:pPr>
        <w:pStyle w:val="CSILevel0"/>
        <w:keepNext w:val="0"/>
        <w:jc w:val="left"/>
        <w:rPr>
          <w:color w:val="000000"/>
        </w:rPr>
      </w:pPr>
    </w:p>
    <w:p w:rsidR="0057305F" w:rsidRPr="0057305F" w:rsidRDefault="000D5801" w:rsidP="0057305F">
      <w:pPr>
        <w:spacing w:after="240"/>
        <w:rPr>
          <w:rFonts w:ascii="Arial" w:hAnsi="Arial" w:cs="Arial"/>
          <w:color w:val="60858C" w:themeColor="text2"/>
          <w:sz w:val="15"/>
          <w:szCs w:val="15"/>
        </w:rPr>
      </w:pPr>
      <w:r>
        <w:rPr>
          <w:rFonts w:ascii="Arial" w:hAnsi="Arial" w:cs="Arial"/>
          <w:b/>
          <w:color w:val="60858C" w:themeColor="text2"/>
          <w:sz w:val="15"/>
          <w:szCs w:val="15"/>
        </w:rPr>
        <w:t>STYROFOAM™</w:t>
      </w:r>
      <w:r w:rsidR="0057305F" w:rsidRPr="0057305F">
        <w:rPr>
          <w:rFonts w:ascii="Arial" w:hAnsi="Arial" w:cs="Arial"/>
          <w:b/>
          <w:color w:val="60858C" w:themeColor="text2"/>
          <w:sz w:val="15"/>
          <w:szCs w:val="15"/>
        </w:rPr>
        <w:t xml:space="preserve"> Brand Spray Polyurethane Foam</w:t>
      </w:r>
      <w:r w:rsidR="0057305F"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w:t>
      </w:r>
      <w:r>
        <w:rPr>
          <w:rFonts w:ascii="Arial" w:hAnsi="Arial" w:cs="Arial"/>
          <w:color w:val="60858C" w:themeColor="text2"/>
          <w:sz w:val="15"/>
          <w:szCs w:val="15"/>
        </w:rPr>
        <w:t>STYROFOAM™</w:t>
      </w:r>
      <w:r w:rsidR="0057305F" w:rsidRPr="0057305F">
        <w:rPr>
          <w:rFonts w:ascii="Arial" w:hAnsi="Arial" w:cs="Arial"/>
          <w:color w:val="60858C" w:themeColor="text2"/>
          <w:sz w:val="15"/>
          <w:szCs w:val="15"/>
        </w:rPr>
        <w:t xml:space="preserve"> Brand SPF should be installed by a trained SPF applicator.</w:t>
      </w:r>
      <w:r w:rsidR="0057305F" w:rsidRPr="0057305F">
        <w:rPr>
          <w:rFonts w:ascii="Arial" w:hAnsi="Arial" w:cs="Arial"/>
          <w:color w:val="60858C" w:themeColor="text2"/>
          <w:sz w:val="15"/>
          <w:szCs w:val="15"/>
        </w:rPr>
        <w:br/>
      </w:r>
      <w:r w:rsidR="0057305F" w:rsidRPr="0057305F">
        <w:rPr>
          <w:rFonts w:ascii="Arial" w:hAnsi="Arial" w:cs="Arial"/>
          <w:b/>
          <w:color w:val="60858C" w:themeColor="text2"/>
          <w:sz w:val="15"/>
          <w:szCs w:val="15"/>
        </w:rPr>
        <w:t>CAUTION</w:t>
      </w:r>
      <w:r w:rsidR="0057305F"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rsidR="0057305F" w:rsidRPr="0057305F" w:rsidRDefault="000D5801" w:rsidP="0057305F">
      <w:pPr>
        <w:spacing w:after="240"/>
        <w:rPr>
          <w:rFonts w:ascii="Arial" w:hAnsi="Arial" w:cs="Arial"/>
          <w:bCs/>
          <w:color w:val="60858C" w:themeColor="text2"/>
          <w:sz w:val="15"/>
          <w:szCs w:val="15"/>
        </w:rPr>
      </w:pPr>
      <w:r>
        <w:rPr>
          <w:rFonts w:ascii="Arial" w:hAnsi="Arial" w:cs="Arial"/>
          <w:b/>
          <w:color w:val="60858C" w:themeColor="text2"/>
          <w:sz w:val="15"/>
          <w:szCs w:val="15"/>
        </w:rPr>
        <w:t>GREAT STUFF PRO™</w:t>
      </w:r>
      <w:r w:rsidR="0057305F"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0057305F" w:rsidRPr="0057305F">
        <w:rPr>
          <w:rFonts w:ascii="Arial" w:hAnsi="Arial" w:cs="Arial"/>
          <w:color w:val="60858C" w:themeColor="text2"/>
          <w:sz w:val="15"/>
          <w:szCs w:val="15"/>
        </w:rPr>
        <w:br/>
      </w:r>
      <w:r w:rsidR="0057305F" w:rsidRPr="0057305F">
        <w:rPr>
          <w:rFonts w:ascii="Arial" w:hAnsi="Arial" w:cs="Arial"/>
          <w:b/>
          <w:color w:val="60858C" w:themeColor="text2"/>
          <w:sz w:val="15"/>
          <w:szCs w:val="15"/>
        </w:rPr>
        <w:t>CAUTION</w:t>
      </w:r>
      <w:r w:rsidR="0057305F"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0057305F" w:rsidRPr="0057305F">
        <w:rPr>
          <w:rFonts w:ascii="Arial" w:hAnsi="Arial" w:cs="Arial"/>
          <w:color w:val="60858C" w:themeColor="text2"/>
          <w:sz w:val="15"/>
          <w:szCs w:val="15"/>
        </w:rPr>
        <w:br/>
      </w:r>
      <w:r w:rsidR="0057305F" w:rsidRPr="0057305F">
        <w:rPr>
          <w:rFonts w:ascii="Arial" w:hAnsi="Arial" w:cs="Arial"/>
          <w:color w:val="60858C" w:themeColor="text2"/>
          <w:sz w:val="15"/>
          <w:szCs w:val="15"/>
        </w:rPr>
        <w:br/>
      </w:r>
      <w:r w:rsidR="0057305F" w:rsidRPr="0057305F">
        <w:rPr>
          <w:rFonts w:ascii="Arial" w:hAnsi="Arial" w:cs="Arial"/>
          <w:b/>
          <w:bCs/>
          <w:color w:val="60858C" w:themeColor="text2"/>
          <w:sz w:val="15"/>
          <w:szCs w:val="15"/>
        </w:rPr>
        <w:t>Dow Polyurethane Foam Insulation and Sealant</w:t>
      </w:r>
      <w:r w:rsidR="0057305F" w:rsidRPr="0057305F">
        <w:rPr>
          <w:rFonts w:ascii="Arial" w:hAnsi="Arial" w:cs="Arial"/>
          <w:color w:val="60858C" w:themeColor="text2"/>
          <w:sz w:val="15"/>
          <w:szCs w:val="15"/>
        </w:rPr>
        <w:br/>
      </w:r>
      <w:r w:rsidR="0057305F" w:rsidRPr="0057305F">
        <w:rPr>
          <w:rFonts w:ascii="Arial" w:hAnsi="Arial" w:cs="Arial"/>
          <w:b/>
          <w:color w:val="60858C" w:themeColor="text2"/>
          <w:sz w:val="15"/>
          <w:szCs w:val="15"/>
        </w:rPr>
        <w:t>CAUTION</w:t>
      </w:r>
      <w:r w:rsidR="0057305F"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0057305F" w:rsidRPr="0057305F">
        <w:rPr>
          <w:rFonts w:ascii="Arial" w:hAnsi="Arial" w:cs="Arial"/>
          <w:color w:val="60858C" w:themeColor="text2"/>
          <w:sz w:val="15"/>
          <w:szCs w:val="15"/>
        </w:rPr>
        <w:br/>
      </w:r>
      <w:r w:rsidR="0057305F" w:rsidRPr="0057305F">
        <w:rPr>
          <w:rFonts w:ascii="Arial" w:hAnsi="Arial" w:cs="Arial"/>
          <w:b/>
          <w:color w:val="60858C" w:themeColor="text2"/>
          <w:sz w:val="15"/>
          <w:szCs w:val="15"/>
        </w:rPr>
        <w:t>CAUTION</w:t>
      </w:r>
      <w:r w:rsidR="0057305F"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rsidR="0057305F" w:rsidRPr="0057305F" w:rsidRDefault="000D5801" w:rsidP="0057305F">
      <w:pPr>
        <w:spacing w:after="240"/>
        <w:rPr>
          <w:rFonts w:ascii="Arial" w:hAnsi="Arial" w:cs="Arial"/>
          <w:bCs/>
          <w:color w:val="60858C" w:themeColor="text2"/>
          <w:sz w:val="15"/>
          <w:szCs w:val="15"/>
        </w:rPr>
      </w:pPr>
      <w:r>
        <w:rPr>
          <w:rFonts w:ascii="Arial" w:hAnsi="Arial" w:cs="Arial"/>
          <w:b/>
          <w:color w:val="60858C" w:themeColor="text2"/>
          <w:sz w:val="15"/>
          <w:szCs w:val="15"/>
        </w:rPr>
        <w:t>LIQUIDARMOR™</w:t>
      </w:r>
      <w:r w:rsidR="0057305F" w:rsidRPr="0057305F">
        <w:rPr>
          <w:rFonts w:ascii="Arial" w:hAnsi="Arial" w:cs="Arial"/>
          <w:b/>
          <w:color w:val="60858C" w:themeColor="text2"/>
          <w:sz w:val="15"/>
          <w:szCs w:val="15"/>
          <w:vertAlign w:val="superscript"/>
        </w:rPr>
        <w:br/>
      </w:r>
      <w:r w:rsidR="0057305F"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57305F" w:rsidRPr="0057305F" w:rsidRDefault="000D5801" w:rsidP="0057305F">
      <w:pPr>
        <w:spacing w:after="240"/>
        <w:rPr>
          <w:rFonts w:ascii="Arial" w:hAnsi="Arial" w:cs="Arial"/>
          <w:color w:val="60858C" w:themeColor="text2"/>
          <w:sz w:val="15"/>
          <w:szCs w:val="15"/>
        </w:rPr>
      </w:pPr>
      <w:r>
        <w:rPr>
          <w:rFonts w:ascii="Arial" w:hAnsi="Arial" w:cs="Arial"/>
          <w:b/>
          <w:color w:val="60858C" w:themeColor="text2"/>
          <w:sz w:val="15"/>
          <w:szCs w:val="15"/>
        </w:rPr>
        <w:t>THERMAX™</w:t>
      </w:r>
      <w:r w:rsidR="0057305F" w:rsidRPr="0057305F">
        <w:rPr>
          <w:rFonts w:ascii="Arial" w:hAnsi="Arial" w:cs="Arial"/>
          <w:b/>
          <w:color w:val="60858C" w:themeColor="text2"/>
          <w:sz w:val="15"/>
          <w:szCs w:val="15"/>
        </w:rPr>
        <w:t xml:space="preserve"> Brand </w:t>
      </w:r>
      <w:proofErr w:type="spellStart"/>
      <w:r w:rsidR="0057305F" w:rsidRPr="0057305F">
        <w:rPr>
          <w:rFonts w:ascii="Arial" w:hAnsi="Arial" w:cs="Arial"/>
          <w:b/>
          <w:color w:val="60858C" w:themeColor="text2"/>
          <w:sz w:val="15"/>
          <w:szCs w:val="15"/>
        </w:rPr>
        <w:t>Polyisocyanurate</w:t>
      </w:r>
      <w:proofErr w:type="spellEnd"/>
      <w:r w:rsidR="0057305F" w:rsidRPr="0057305F">
        <w:rPr>
          <w:rFonts w:ascii="Arial" w:hAnsi="Arial" w:cs="Arial"/>
          <w:b/>
          <w:color w:val="60858C" w:themeColor="text2"/>
          <w:sz w:val="15"/>
          <w:szCs w:val="15"/>
        </w:rPr>
        <w:t xml:space="preserve"> Insulation</w:t>
      </w:r>
      <w:r w:rsidR="0057305F" w:rsidRPr="0057305F">
        <w:rPr>
          <w:rFonts w:ascii="Arial" w:hAnsi="Arial" w:cs="Arial"/>
          <w:b/>
          <w:color w:val="60858C" w:themeColor="text2"/>
          <w:sz w:val="15"/>
          <w:szCs w:val="15"/>
        </w:rPr>
        <w:br/>
      </w:r>
      <w:r w:rsidR="0057305F"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57305F" w:rsidRPr="0057305F" w:rsidRDefault="000D5801" w:rsidP="0057305F">
      <w:pPr>
        <w:spacing w:after="240"/>
        <w:rPr>
          <w:rFonts w:ascii="Arial" w:hAnsi="Arial" w:cs="Arial"/>
          <w:color w:val="60858C" w:themeColor="text2"/>
          <w:sz w:val="15"/>
          <w:szCs w:val="15"/>
        </w:rPr>
      </w:pPr>
      <w:r>
        <w:rPr>
          <w:rFonts w:ascii="Arial" w:hAnsi="Arial" w:cs="Arial"/>
          <w:b/>
          <w:color w:val="60858C" w:themeColor="text2"/>
          <w:sz w:val="15"/>
          <w:szCs w:val="15"/>
        </w:rPr>
        <w:t>STYROFOAM™</w:t>
      </w:r>
      <w:r w:rsidR="0057305F" w:rsidRPr="0057305F">
        <w:rPr>
          <w:rFonts w:ascii="Arial" w:hAnsi="Arial" w:cs="Arial"/>
          <w:b/>
          <w:color w:val="60858C" w:themeColor="text2"/>
          <w:sz w:val="15"/>
          <w:szCs w:val="15"/>
        </w:rPr>
        <w:t xml:space="preserve"> Extruded Polystyrene Foam Insulation</w:t>
      </w:r>
      <w:r w:rsidR="0057305F" w:rsidRPr="0057305F">
        <w:rPr>
          <w:rFonts w:ascii="Arial" w:hAnsi="Arial" w:cs="Arial"/>
          <w:b/>
          <w:color w:val="60858C" w:themeColor="text2"/>
          <w:sz w:val="15"/>
          <w:szCs w:val="15"/>
        </w:rPr>
        <w:br/>
        <w:t>CAUTION</w:t>
      </w:r>
      <w:r w:rsidR="0057305F"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57305F" w:rsidRPr="0057305F"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01346A"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57305F" w:rsidRPr="00BD0596" w:rsidRDefault="00ED6D19" w:rsidP="0057305F">
      <w:pPr>
        <w:autoSpaceDE w:val="0"/>
        <w:autoSpaceDN w:val="0"/>
        <w:adjustRightInd w:val="0"/>
        <w:spacing w:after="240"/>
        <w:jc w:val="right"/>
        <w:rPr>
          <w:rFonts w:ascii="Arial" w:hAnsi="Arial" w:cs="Arial"/>
          <w:color w:val="60858C" w:themeColor="text2"/>
          <w:sz w:val="15"/>
          <w:szCs w:val="15"/>
          <w:lang w:val="en-US"/>
        </w:rPr>
      </w:pPr>
      <w:r>
        <w:rPr>
          <w:rFonts w:ascii="Arial" w:hAnsi="Arial" w:cs="Arial"/>
          <w:color w:val="60858C" w:themeColor="text2"/>
          <w:sz w:val="15"/>
          <w:szCs w:val="15"/>
          <w:lang w:val="en-US"/>
        </w:rPr>
        <w:t xml:space="preserve">Form No. </w:t>
      </w:r>
      <w:r w:rsidR="00BD0596">
        <w:rPr>
          <w:rFonts w:ascii="Arial" w:hAnsi="Arial" w:cs="Arial"/>
          <w:color w:val="60858C" w:themeColor="text2"/>
          <w:sz w:val="15"/>
          <w:szCs w:val="15"/>
        </w:rPr>
        <w:t>179-004</w:t>
      </w:r>
      <w:r w:rsidR="003963A3">
        <w:rPr>
          <w:rFonts w:ascii="Arial" w:hAnsi="Arial" w:cs="Arial"/>
          <w:color w:val="60858C" w:themeColor="text2"/>
          <w:sz w:val="15"/>
          <w:szCs w:val="15"/>
          <w:lang w:val="en-US"/>
        </w:rPr>
        <w:t>27-12</w:t>
      </w:r>
      <w:r w:rsidR="00BD0596">
        <w:rPr>
          <w:rFonts w:ascii="Arial" w:hAnsi="Arial" w:cs="Arial"/>
          <w:color w:val="60858C" w:themeColor="text2"/>
          <w:sz w:val="15"/>
          <w:szCs w:val="15"/>
          <w:lang w:val="en-US"/>
        </w:rPr>
        <w:t>17</w:t>
      </w:r>
    </w:p>
    <w:sectPr w:rsidR="0057305F" w:rsidRPr="00BD0596" w:rsidSect="000D5801">
      <w:type w:val="continuous"/>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C7" w:rsidRDefault="004B0EC7">
      <w:r>
        <w:separator/>
      </w:r>
    </w:p>
  </w:endnote>
  <w:endnote w:type="continuationSeparator" w:id="0">
    <w:p w:rsidR="004B0EC7" w:rsidRDefault="004B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Pr="00906A40" w:rsidRDefault="0001346A">
    <w:pPr>
      <w:pStyle w:val="Normal0"/>
      <w:tabs>
        <w:tab w:val="center" w:pos="4665"/>
        <w:tab w:val="right" w:pos="9360"/>
      </w:tabs>
      <w:jc w:val="center"/>
      <w:rPr>
        <w:rStyle w:val="Keyword"/>
        <w:lang w:val="en-US"/>
      </w:rPr>
    </w:pPr>
    <w:r>
      <w:rPr>
        <w:rStyle w:val="Keyword"/>
      </w:rPr>
      <w:t>THERMAL INSULATION</w:t>
    </w:r>
    <w:r w:rsidR="00906A40">
      <w:rPr>
        <w:rStyle w:val="Keyword"/>
        <w:lang w:val="en-US"/>
      </w:rPr>
      <w:t>, AIR, AND WATER BARRIER SYSTEM</w:t>
    </w:r>
  </w:p>
  <w:p w:rsidR="00BA3A56" w:rsidRDefault="0001346A" w:rsidP="0057305F">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E755DD">
      <w:rPr>
        <w:rStyle w:val="Keyword"/>
        <w:noProof/>
      </w:rPr>
      <w:t>10</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E755DD">
      <w:rPr>
        <w:rStyle w:val="Keyword"/>
        <w:noProof/>
      </w:rPr>
      <w:t>10</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6D186E" w:rsidP="006D186E">
    <w:pPr>
      <w:pStyle w:val="Normal0"/>
      <w:tabs>
        <w:tab w:val="left" w:pos="4100"/>
        <w:tab w:val="center" w:pos="4680"/>
        <w:tab w:val="right" w:pos="9360"/>
      </w:tabs>
      <w:rPr>
        <w:rStyle w:val="Keyword"/>
      </w:rPr>
    </w:pPr>
    <w:r>
      <w:rPr>
        <w:noProof/>
        <w:lang w:val="en-US" w:eastAsia="en-US"/>
      </w:rPr>
      <mc:AlternateContent>
        <mc:Choice Requires="wps">
          <w:drawing>
            <wp:anchor distT="0" distB="0" distL="114300" distR="114300" simplePos="0" relativeHeight="251659264" behindDoc="0" locked="0" layoutInCell="1" allowOverlap="1" wp14:anchorId="335E5474" wp14:editId="44DAC36D">
              <wp:simplePos x="0" y="0"/>
              <wp:positionH relativeFrom="margin">
                <wp:align>right</wp:align>
              </wp:positionH>
              <wp:positionV relativeFrom="paragraph">
                <wp:posOffset>84588</wp:posOffset>
              </wp:positionV>
              <wp:extent cx="59436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45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11AC7" id="Rectangle 6" o:spid="_x0000_s1026" style="position:absolute;margin-left:416.8pt;margin-top:6.65pt;width:468pt;height:36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" fillcolor="#60858c [3215]" stroked="f" strokeweight="1pt">
              <w10:wrap anchorx="margin"/>
            </v:rect>
          </w:pict>
        </mc:Fallback>
      </mc:AlternateContent>
    </w:r>
    <w:r>
      <w:rPr>
        <w:rStyle w:val="Keyword"/>
      </w:rPr>
      <w:tab/>
    </w:r>
  </w:p>
  <w:p w:rsidR="00BA3A56" w:rsidRDefault="00BA3A5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C7" w:rsidRDefault="004B0EC7">
      <w:r>
        <w:separator/>
      </w:r>
    </w:p>
  </w:footnote>
  <w:footnote w:type="continuationSeparator" w:id="0">
    <w:p w:rsidR="004B0EC7" w:rsidRDefault="004B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07BEB0F0" wp14:editId="3996A68A">
          <wp:extent cx="1005840" cy="323623"/>
          <wp:effectExtent l="0" t="0" r="3810" b="635"/>
          <wp:docPr id="4" name="Picture 4"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Pr="003D57BC" w:rsidRDefault="000D5801" w:rsidP="00C04D8E">
    <w:pPr>
      <w:pStyle w:val="Normal0"/>
      <w:pBdr>
        <w:between w:val="single" w:sz="4" w:space="1" w:color="auto"/>
      </w:pBdr>
      <w:tabs>
        <w:tab w:val="center" w:pos="4665"/>
        <w:tab w:val="right" w:pos="9360"/>
      </w:tabs>
      <w:jc w:val="right"/>
      <w:rPr>
        <w:b/>
        <w:sz w:val="20"/>
        <w:lang w:val="en-US" w:bidi="en-US"/>
      </w:rPr>
    </w:pPr>
    <w:r>
      <w:rPr>
        <w:b/>
        <w:color w:val="344447" w:themeColor="text1"/>
        <w:sz w:val="20"/>
        <w:lang w:val="en-US" w:bidi="en-US"/>
      </w:rPr>
      <w:t>THERMAX™</w:t>
    </w:r>
    <w:r w:rsidR="006368FD">
      <w:rPr>
        <w:b/>
        <w:color w:val="344447" w:themeColor="text1"/>
        <w:sz w:val="20"/>
        <w:lang w:val="en-US" w:bidi="en-US"/>
      </w:rPr>
      <w:t xml:space="preserve"> Wall System (Public Bid)</w:t>
    </w:r>
    <w:r w:rsidR="003D57BC">
      <w:rPr>
        <w:b/>
        <w:color w:val="344447" w:themeColor="text1"/>
        <w:sz w:val="20"/>
        <w:lang w:val="en-US" w:bidi="en-US"/>
      </w:rPr>
      <w:t xml:space="preserve"> </w:t>
    </w:r>
    <w:r w:rsidR="00E0399B">
      <w:rPr>
        <w:b/>
        <w:color w:val="344447" w:themeColor="text1"/>
        <w:sz w:val="20"/>
        <w:lang w:val="en-US" w:bidi="en-US"/>
      </w:rPr>
      <w:br/>
    </w:r>
    <w:r w:rsidR="006368FD">
      <w:rPr>
        <w:i/>
        <w:color w:val="344447" w:themeColor="text1"/>
        <w:sz w:val="20"/>
        <w:lang w:val="en-US" w:bidi="en-US"/>
      </w:rPr>
      <w:t>Insulation + Air + Water Barrier System for Exterior Walls</w:t>
    </w:r>
  </w:p>
  <w:p w:rsidR="00BA3A56" w:rsidRDefault="00BA3A56">
    <w:pPr>
      <w:pStyle w:val="Normal0"/>
      <w:rPr>
        <w:sz w:val="20"/>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6E" w:rsidRDefault="00C04D8E" w:rsidP="006D186E">
    <w:pPr>
      <w:pStyle w:val="Normal0"/>
      <w:tabs>
        <w:tab w:val="center" w:pos="4665"/>
        <w:tab w:val="right" w:pos="9360"/>
      </w:tabs>
      <w:rPr>
        <w:b/>
        <w:sz w:val="20"/>
        <w:lang w:bidi="en-US"/>
      </w:rPr>
    </w:pPr>
    <w:r>
      <w:rPr>
        <w:noProof/>
        <w:lang w:val="en-US" w:eastAsia="en-US"/>
      </w:rPr>
      <w:drawing>
        <wp:inline distT="0" distB="0" distL="0" distR="0" wp14:anchorId="4EF5F224" wp14:editId="4C572937">
          <wp:extent cx="1005840" cy="323623"/>
          <wp:effectExtent l="0" t="0" r="3810" b="635"/>
          <wp:docPr id="5" name="Picture 5"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Default="00C04D8E" w:rsidP="00C04D8E">
    <w:pPr>
      <w:pStyle w:val="Normal0"/>
      <w:pBdr>
        <w:between w:val="single" w:sz="4" w:space="1" w:color="auto"/>
      </w:pBdr>
      <w:tabs>
        <w:tab w:val="center" w:pos="4665"/>
        <w:tab w:val="right" w:pos="9360"/>
      </w:tabs>
      <w:jc w:val="right"/>
      <w:rPr>
        <w:b/>
        <w:sz w:val="20"/>
        <w:lang w:bidi="en-US"/>
      </w:rPr>
    </w:pPr>
  </w:p>
  <w:p w:rsidR="00BA3A56" w:rsidRPr="00C04D8E" w:rsidRDefault="00BA3A56" w:rsidP="00C0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03F85"/>
    <w:rsid w:val="0001346A"/>
    <w:rsid w:val="00066C14"/>
    <w:rsid w:val="000D5801"/>
    <w:rsid w:val="000D5C5E"/>
    <w:rsid w:val="000F3C75"/>
    <w:rsid w:val="00131BF2"/>
    <w:rsid w:val="001A124B"/>
    <w:rsid w:val="00257A23"/>
    <w:rsid w:val="00262C95"/>
    <w:rsid w:val="00265D68"/>
    <w:rsid w:val="002D4B60"/>
    <w:rsid w:val="003963A3"/>
    <w:rsid w:val="003D57BC"/>
    <w:rsid w:val="00410911"/>
    <w:rsid w:val="00435613"/>
    <w:rsid w:val="00474125"/>
    <w:rsid w:val="00492332"/>
    <w:rsid w:val="004B0EC7"/>
    <w:rsid w:val="0057305F"/>
    <w:rsid w:val="006368FD"/>
    <w:rsid w:val="00651765"/>
    <w:rsid w:val="006D186E"/>
    <w:rsid w:val="0072484C"/>
    <w:rsid w:val="00730F9E"/>
    <w:rsid w:val="00784C9F"/>
    <w:rsid w:val="007B5F82"/>
    <w:rsid w:val="007F3AB1"/>
    <w:rsid w:val="0088373B"/>
    <w:rsid w:val="008A19F0"/>
    <w:rsid w:val="008F7ACA"/>
    <w:rsid w:val="00906A40"/>
    <w:rsid w:val="00993691"/>
    <w:rsid w:val="009C45C7"/>
    <w:rsid w:val="00AB0AFE"/>
    <w:rsid w:val="00B22D1B"/>
    <w:rsid w:val="00B37CD0"/>
    <w:rsid w:val="00BA3A56"/>
    <w:rsid w:val="00BC6137"/>
    <w:rsid w:val="00BD0596"/>
    <w:rsid w:val="00C04D8E"/>
    <w:rsid w:val="00CC4DD5"/>
    <w:rsid w:val="00D019A1"/>
    <w:rsid w:val="00D253C2"/>
    <w:rsid w:val="00D43F43"/>
    <w:rsid w:val="00E0399B"/>
    <w:rsid w:val="00E3001A"/>
    <w:rsid w:val="00E554B7"/>
    <w:rsid w:val="00E755DD"/>
    <w:rsid w:val="00E94DCB"/>
    <w:rsid w:val="00E97D54"/>
    <w:rsid w:val="00ED6D19"/>
    <w:rsid w:val="00F329F6"/>
    <w:rsid w:val="00F56206"/>
    <w:rsid w:val="00F831AB"/>
    <w:rsid w:val="00FE1441"/>
    <w:rsid w:val="00FE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73">
      <w:bodyDiv w:val="1"/>
      <w:marLeft w:val="0"/>
      <w:marRight w:val="0"/>
      <w:marTop w:val="0"/>
      <w:marBottom w:val="0"/>
      <w:divBdr>
        <w:top w:val="none" w:sz="0" w:space="0" w:color="auto"/>
        <w:left w:val="none" w:sz="0" w:space="0" w:color="auto"/>
        <w:bottom w:val="none" w:sz="0" w:space="0" w:color="auto"/>
        <w:right w:val="none" w:sz="0" w:space="0" w:color="auto"/>
      </w:divBdr>
    </w:div>
    <w:div w:id="204411250">
      <w:bodyDiv w:val="1"/>
      <w:marLeft w:val="0"/>
      <w:marRight w:val="0"/>
      <w:marTop w:val="0"/>
      <w:marBottom w:val="0"/>
      <w:divBdr>
        <w:top w:val="none" w:sz="0" w:space="0" w:color="auto"/>
        <w:left w:val="none" w:sz="0" w:space="0" w:color="auto"/>
        <w:bottom w:val="none" w:sz="0" w:space="0" w:color="auto"/>
        <w:right w:val="none" w:sz="0" w:space="0" w:color="auto"/>
      </w:divBdr>
    </w:div>
    <w:div w:id="1004630282">
      <w:bodyDiv w:val="1"/>
      <w:marLeft w:val="0"/>
      <w:marRight w:val="0"/>
      <w:marTop w:val="0"/>
      <w:marBottom w:val="0"/>
      <w:divBdr>
        <w:top w:val="none" w:sz="0" w:space="0" w:color="auto"/>
        <w:left w:val="none" w:sz="0" w:space="0" w:color="auto"/>
        <w:bottom w:val="none" w:sz="0" w:space="0" w:color="auto"/>
        <w:right w:val="none" w:sz="0" w:space="0" w:color="auto"/>
      </w:divBdr>
    </w:div>
    <w:div w:id="1245647471">
      <w:bodyDiv w:val="1"/>
      <w:marLeft w:val="0"/>
      <w:marRight w:val="0"/>
      <w:marTop w:val="0"/>
      <w:marBottom w:val="0"/>
      <w:divBdr>
        <w:top w:val="none" w:sz="0" w:space="0" w:color="auto"/>
        <w:left w:val="none" w:sz="0" w:space="0" w:color="auto"/>
        <w:bottom w:val="none" w:sz="0" w:space="0" w:color="auto"/>
        <w:right w:val="none" w:sz="0" w:space="0" w:color="auto"/>
      </w:divBdr>
    </w:div>
    <w:div w:id="1865364726">
      <w:bodyDiv w:val="1"/>
      <w:marLeft w:val="0"/>
      <w:marRight w:val="0"/>
      <w:marTop w:val="0"/>
      <w:marBottom w:val="0"/>
      <w:divBdr>
        <w:top w:val="none" w:sz="0" w:space="0" w:color="auto"/>
        <w:left w:val="none" w:sz="0" w:space="0" w:color="auto"/>
        <w:bottom w:val="none" w:sz="0" w:space="0" w:color="auto"/>
        <w:right w:val="none" w:sz="0" w:space="0" w:color="auto"/>
      </w:divBdr>
    </w:div>
    <w:div w:id="21270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lobal.ihs.com/doc_detail.cfm?rid=BSD&amp;document_name=ASTM%20E331" TargetMode="External"/><Relationship Id="rId18" Type="http://schemas.openxmlformats.org/officeDocument/2006/relationships/hyperlink" Target="http://global.ihs.com/doc_detail.cfm?rid=BSD&amp;document_name=ASTM%20C1289" TargetMode="External"/><Relationship Id="rId26" Type="http://schemas.openxmlformats.org/officeDocument/2006/relationships/hyperlink" Target="http://global.ihs.com/doc_detail.cfm?rid=BSD&amp;document_name=ASTM%20C954" TargetMode="External"/><Relationship Id="rId3" Type="http://schemas.openxmlformats.org/officeDocument/2006/relationships/settings" Target="settings.xml"/><Relationship Id="rId21" Type="http://schemas.openxmlformats.org/officeDocument/2006/relationships/hyperlink" Target="http://global.ihs.com/doc_detail.cfm?rid=BSD&amp;document_name=ASTM%20C1029" TargetMode="External"/><Relationship Id="rId7" Type="http://schemas.openxmlformats.org/officeDocument/2006/relationships/image" Target="media/image1.png"/><Relationship Id="rId12" Type="http://schemas.openxmlformats.org/officeDocument/2006/relationships/hyperlink" Target="https://global.ihs.com/doc_detail.cfm?rid=BSD&amp;document_name=ASTM%20E84" TargetMode="External"/><Relationship Id="rId17" Type="http://schemas.openxmlformats.org/officeDocument/2006/relationships/hyperlink" Target="http://global.ihs.com/doc_detail.cfm?rid=BSD&amp;document_name=ASTM%20E331" TargetMode="External"/><Relationship Id="rId25" Type="http://schemas.openxmlformats.org/officeDocument/2006/relationships/hyperlink" Target="http://global.ihs.com/doc_detail.cfm?rid=BSD&amp;document_name=ASTM%20C102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lobal.ihs.com/doc_detail.cfm?rid=BSD&amp;document_name=ASTM%20E2357" TargetMode="External"/><Relationship Id="rId20" Type="http://schemas.openxmlformats.org/officeDocument/2006/relationships/hyperlink" Target="https://global.ihs.com/doc_detail.cfm?rid=BSD&amp;document_name=ASTM%20E8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ihs.com/doc_detail.cfm?rid=BSD&amp;document_name=ASTM%20C1289" TargetMode="External"/><Relationship Id="rId24" Type="http://schemas.openxmlformats.org/officeDocument/2006/relationships/hyperlink" Target="https://global.ihs.com/doc_detail.cfm?rid=BSD&amp;document_name=ASTM%20E8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lobal.ihs.com/doc_detail.cfm?rid=BSD&amp;document_name=NFPA%20285" TargetMode="External"/><Relationship Id="rId23" Type="http://schemas.openxmlformats.org/officeDocument/2006/relationships/hyperlink" Target="https://global.ihs.com/doc_detail.cfm?rid=BSD&amp;document_name=ASTM%20E84" TargetMode="External"/><Relationship Id="rId28" Type="http://schemas.openxmlformats.org/officeDocument/2006/relationships/header" Target="header1.xml"/><Relationship Id="rId10" Type="http://schemas.openxmlformats.org/officeDocument/2006/relationships/hyperlink" Target="http://global.ihs.com/doc_detail.cfm?rid=BSD&amp;document_name=ASTM%20C1029" TargetMode="External"/><Relationship Id="rId19" Type="http://schemas.openxmlformats.org/officeDocument/2006/relationships/hyperlink" Target="https://global.ihs.com/doc_detail.cfm?rid=BSD&amp;document_name=ASTM%20E8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lobal.ihs.com/doc_detail.cfm?rid=BSD&amp;document_name=ASTM%20C954" TargetMode="External"/><Relationship Id="rId14" Type="http://schemas.openxmlformats.org/officeDocument/2006/relationships/hyperlink" Target="http://global.ihs.com/doc_detail.cfm?rid=BSD&amp;document_name=ASTM%20E2357" TargetMode="External"/><Relationship Id="rId22" Type="http://schemas.openxmlformats.org/officeDocument/2006/relationships/hyperlink" Target="http://global.ihs.com/doc_detail.cfm?rid=BSD&amp;document_name=ASTM%20C1289" TargetMode="External"/><Relationship Id="rId27" Type="http://schemas.openxmlformats.org/officeDocument/2006/relationships/hyperlink" Target="http://global.ihs.com/doc_detail.cfm?rid=BSD&amp;document_name=ASTM%20C1029"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10</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30040</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Buckley, Michele (M)</cp:lastModifiedBy>
  <cp:revision>31</cp:revision>
  <dcterms:created xsi:type="dcterms:W3CDTF">2017-06-28T21:36:00Z</dcterms:created>
  <dcterms:modified xsi:type="dcterms:W3CDTF">2018-07-30T11:43:00Z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2017-06-21T16:16:55Z</vt:filetime>
  </property>
  <property fmtid="{D5CDD505-2E9C-101B-9397-08002B2CF9AE}" pid="8" name="Retention_Period_Start_Date">
    <vt:filetime>2018-07-30T11:43:01Z</vt:filetime>
  </property>
  <property fmtid="{D5CDD505-2E9C-101B-9397-08002B2CF9AE}" pid="9" name="Last_Reviewed_Date">
    <vt:lpwstr/>
  </property>
  <property fmtid="{D5CDD505-2E9C-101B-9397-08002B2CF9AE}" pid="10" name="Retention_Review_Frequency">
    <vt:lpwstr/>
  </property>
</Properties>
</file>